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6AC0F" w14:textId="77777777" w:rsidR="005831C0" w:rsidRDefault="005831C0" w:rsidP="005831C0">
      <w:pPr>
        <w:jc w:val="center"/>
      </w:pPr>
      <w:r>
        <w:rPr>
          <w:rFonts w:ascii="Sketchy" w:hAnsi="Sketchy"/>
          <w:noProof/>
          <w:color w:val="0070C0"/>
          <w:sz w:val="48"/>
          <w:lang w:eastAsia="en-GB"/>
        </w:rPr>
        <w:drawing>
          <wp:inline distT="0" distB="0" distL="0" distR="0" wp14:anchorId="024A3C9F" wp14:editId="750454A8">
            <wp:extent cx="2540442"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er-croft-logo1.png"/>
                    <pic:cNvPicPr/>
                  </pic:nvPicPr>
                  <pic:blipFill>
                    <a:blip r:embed="rId5">
                      <a:extLst>
                        <a:ext uri="{28A0092B-C50C-407E-A947-70E740481C1C}">
                          <a14:useLocalDpi xmlns:a14="http://schemas.microsoft.com/office/drawing/2010/main" val="0"/>
                        </a:ext>
                      </a:extLst>
                    </a:blip>
                    <a:stretch>
                      <a:fillRect/>
                    </a:stretch>
                  </pic:blipFill>
                  <pic:spPr>
                    <a:xfrm>
                      <a:off x="0" y="0"/>
                      <a:ext cx="2624392" cy="688783"/>
                    </a:xfrm>
                    <a:prstGeom prst="rect">
                      <a:avLst/>
                    </a:prstGeom>
                  </pic:spPr>
                </pic:pic>
              </a:graphicData>
            </a:graphic>
          </wp:inline>
        </w:drawing>
      </w:r>
    </w:p>
    <w:p w14:paraId="65237524" w14:textId="77777777" w:rsidR="005831C0" w:rsidRDefault="005831C0" w:rsidP="005831C0"/>
    <w:tbl>
      <w:tblPr>
        <w:tblStyle w:val="MediumShading1-Accent5"/>
        <w:tblW w:w="0" w:type="auto"/>
        <w:tblLook w:val="04A0" w:firstRow="1" w:lastRow="0" w:firstColumn="1" w:lastColumn="0" w:noHBand="0" w:noVBand="1"/>
      </w:tblPr>
      <w:tblGrid>
        <w:gridCol w:w="10184"/>
      </w:tblGrid>
      <w:tr w:rsidR="005831C0" w14:paraId="0C32F2E2" w14:textId="77777777" w:rsidTr="00044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1C51E10A" w14:textId="62F31471" w:rsidR="005831C0" w:rsidRPr="00FE7E2E" w:rsidRDefault="004F6D97" w:rsidP="00044506">
            <w:pPr>
              <w:jc w:val="center"/>
              <w:rPr>
                <w:sz w:val="40"/>
                <w:szCs w:val="40"/>
              </w:rPr>
            </w:pPr>
            <w:r>
              <w:rPr>
                <w:sz w:val="40"/>
                <w:szCs w:val="40"/>
              </w:rPr>
              <w:t>Inclusion</w:t>
            </w:r>
            <w:r w:rsidR="004F5D42">
              <w:rPr>
                <w:sz w:val="40"/>
                <w:szCs w:val="40"/>
              </w:rPr>
              <w:t xml:space="preserve"> policy</w:t>
            </w:r>
            <w:r w:rsidR="006934AE">
              <w:rPr>
                <w:sz w:val="40"/>
                <w:szCs w:val="40"/>
              </w:rPr>
              <w:t xml:space="preserve"> 202</w:t>
            </w:r>
            <w:r w:rsidR="001D4D7A">
              <w:rPr>
                <w:sz w:val="40"/>
                <w:szCs w:val="40"/>
              </w:rPr>
              <w:t>5-26</w:t>
            </w:r>
            <w:bookmarkStart w:id="0" w:name="_GoBack"/>
            <w:bookmarkEnd w:id="0"/>
          </w:p>
        </w:tc>
      </w:tr>
      <w:tr w:rsidR="005831C0" w14:paraId="0FDD63A7" w14:textId="77777777" w:rsidTr="00044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199C8F10" w14:textId="77777777" w:rsidR="005831C0" w:rsidRPr="000A5A6D" w:rsidRDefault="005831C0" w:rsidP="00044506">
            <w:pPr>
              <w:jc w:val="center"/>
              <w:rPr>
                <w:sz w:val="32"/>
                <w:szCs w:val="40"/>
              </w:rPr>
            </w:pPr>
            <w:r w:rsidRPr="000A5A6D">
              <w:rPr>
                <w:sz w:val="32"/>
                <w:szCs w:val="40"/>
              </w:rPr>
              <w:t>Nominated Member of Leadership Staff Responsible for the policy:</w:t>
            </w:r>
          </w:p>
          <w:p w14:paraId="26290CD1" w14:textId="77777777" w:rsidR="005831C0" w:rsidRPr="000A5A6D" w:rsidRDefault="004F5D42" w:rsidP="00044506">
            <w:pPr>
              <w:jc w:val="center"/>
              <w:rPr>
                <w:color w:val="0070C0"/>
                <w:sz w:val="32"/>
                <w:szCs w:val="40"/>
              </w:rPr>
            </w:pPr>
            <w:r w:rsidRPr="000A5A6D">
              <w:rPr>
                <w:color w:val="0070C0"/>
                <w:sz w:val="32"/>
                <w:szCs w:val="40"/>
              </w:rPr>
              <w:t>Rebecca Hocking (Inclusion leader)</w:t>
            </w:r>
          </w:p>
        </w:tc>
      </w:tr>
      <w:tr w:rsidR="005831C0" w14:paraId="186F00B3" w14:textId="77777777" w:rsidTr="000445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3B44BA36" w14:textId="77777777" w:rsidR="005831C0" w:rsidRPr="000A5A6D" w:rsidRDefault="005831C0" w:rsidP="00044506">
            <w:pPr>
              <w:jc w:val="center"/>
              <w:rPr>
                <w:sz w:val="32"/>
                <w:szCs w:val="40"/>
              </w:rPr>
            </w:pPr>
            <w:r w:rsidRPr="000A5A6D">
              <w:rPr>
                <w:sz w:val="32"/>
                <w:szCs w:val="40"/>
              </w:rPr>
              <w:t>Named Governor with lead responsibility:</w:t>
            </w:r>
          </w:p>
          <w:p w14:paraId="56A87A77" w14:textId="77777777" w:rsidR="005831C0" w:rsidRPr="000A5A6D" w:rsidRDefault="0031794D" w:rsidP="00044506">
            <w:pPr>
              <w:jc w:val="center"/>
              <w:rPr>
                <w:sz w:val="32"/>
                <w:szCs w:val="40"/>
              </w:rPr>
            </w:pPr>
            <w:r w:rsidRPr="0039334F">
              <w:rPr>
                <w:color w:val="548DD4" w:themeColor="text2" w:themeTint="99"/>
                <w:sz w:val="32"/>
                <w:szCs w:val="40"/>
              </w:rPr>
              <w:t>Viv</w:t>
            </w:r>
            <w:r w:rsidR="006E7702">
              <w:rPr>
                <w:color w:val="548DD4" w:themeColor="text2" w:themeTint="99"/>
                <w:sz w:val="32"/>
                <w:szCs w:val="40"/>
              </w:rPr>
              <w:t xml:space="preserve"> Smith</w:t>
            </w:r>
          </w:p>
        </w:tc>
      </w:tr>
      <w:tr w:rsidR="005831C0" w14:paraId="13638137" w14:textId="77777777" w:rsidTr="00044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757A81DB" w14:textId="77777777" w:rsidR="005831C0" w:rsidRPr="000A5A6D" w:rsidRDefault="005831C0" w:rsidP="00044506">
            <w:pPr>
              <w:jc w:val="center"/>
              <w:rPr>
                <w:sz w:val="32"/>
                <w:szCs w:val="40"/>
              </w:rPr>
            </w:pPr>
            <w:r w:rsidRPr="000A5A6D">
              <w:rPr>
                <w:sz w:val="32"/>
                <w:szCs w:val="40"/>
              </w:rPr>
              <w:t>Date written:</w:t>
            </w:r>
          </w:p>
          <w:p w14:paraId="77D49C8D" w14:textId="77777777" w:rsidR="005831C0" w:rsidRPr="000A5A6D" w:rsidRDefault="00D353AD" w:rsidP="00044506">
            <w:pPr>
              <w:jc w:val="center"/>
              <w:rPr>
                <w:color w:val="0070C0"/>
                <w:sz w:val="32"/>
                <w:szCs w:val="40"/>
              </w:rPr>
            </w:pPr>
            <w:r>
              <w:rPr>
                <w:color w:val="0070C0"/>
                <w:sz w:val="32"/>
                <w:szCs w:val="40"/>
              </w:rPr>
              <w:t>September 2025</w:t>
            </w:r>
          </w:p>
          <w:p w14:paraId="3286BFF0" w14:textId="77777777" w:rsidR="005831C0" w:rsidRPr="000A5A6D" w:rsidRDefault="005831C0" w:rsidP="00044506">
            <w:pPr>
              <w:jc w:val="center"/>
              <w:rPr>
                <w:sz w:val="32"/>
                <w:szCs w:val="40"/>
              </w:rPr>
            </w:pPr>
            <w:r w:rsidRPr="000A5A6D">
              <w:rPr>
                <w:sz w:val="32"/>
                <w:szCs w:val="40"/>
              </w:rPr>
              <w:t>Date agreed and ratified by Governing Body :</w:t>
            </w:r>
          </w:p>
          <w:p w14:paraId="767E379F" w14:textId="77777777" w:rsidR="004F5D42" w:rsidRPr="00D353AD" w:rsidRDefault="00D353AD" w:rsidP="00044506">
            <w:pPr>
              <w:jc w:val="center"/>
              <w:rPr>
                <w:color w:val="548DD4" w:themeColor="text2" w:themeTint="99"/>
                <w:sz w:val="32"/>
                <w:szCs w:val="40"/>
              </w:rPr>
            </w:pPr>
            <w:r w:rsidRPr="00D353AD">
              <w:rPr>
                <w:color w:val="365F91" w:themeColor="accent1" w:themeShade="BF"/>
                <w:sz w:val="32"/>
                <w:szCs w:val="40"/>
              </w:rPr>
              <w:t xml:space="preserve">Viv Smith </w:t>
            </w:r>
          </w:p>
          <w:p w14:paraId="6328BC01" w14:textId="77777777" w:rsidR="005831C0" w:rsidRPr="000A5A6D" w:rsidRDefault="005831C0" w:rsidP="00044506">
            <w:pPr>
              <w:jc w:val="center"/>
              <w:rPr>
                <w:sz w:val="32"/>
                <w:szCs w:val="40"/>
              </w:rPr>
            </w:pPr>
            <w:r w:rsidRPr="000A5A6D">
              <w:rPr>
                <w:sz w:val="32"/>
                <w:szCs w:val="40"/>
              </w:rPr>
              <w:t>Date of next review:</w:t>
            </w:r>
          </w:p>
          <w:p w14:paraId="2CC16C46" w14:textId="77777777" w:rsidR="005831C0" w:rsidRPr="000A5A6D" w:rsidRDefault="0031794D" w:rsidP="00044506">
            <w:pPr>
              <w:jc w:val="center"/>
              <w:rPr>
                <w:color w:val="0070C0"/>
                <w:sz w:val="32"/>
                <w:szCs w:val="40"/>
              </w:rPr>
            </w:pPr>
            <w:r w:rsidRPr="000A5A6D">
              <w:rPr>
                <w:color w:val="0070C0"/>
                <w:sz w:val="32"/>
                <w:szCs w:val="40"/>
              </w:rPr>
              <w:t>September</w:t>
            </w:r>
            <w:r w:rsidR="00D353AD">
              <w:rPr>
                <w:color w:val="0070C0"/>
                <w:sz w:val="32"/>
                <w:szCs w:val="40"/>
              </w:rPr>
              <w:t xml:space="preserve"> 2026</w:t>
            </w:r>
          </w:p>
        </w:tc>
      </w:tr>
      <w:tr w:rsidR="005831C0" w14:paraId="4A958D2D" w14:textId="77777777" w:rsidTr="000445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6B60CEE7" w14:textId="77777777" w:rsidR="005831C0" w:rsidRPr="000A5A6D" w:rsidRDefault="005831C0" w:rsidP="00044506">
            <w:pPr>
              <w:jc w:val="center"/>
              <w:rPr>
                <w:sz w:val="32"/>
                <w:szCs w:val="40"/>
              </w:rPr>
            </w:pPr>
            <w:r w:rsidRPr="000A5A6D">
              <w:rPr>
                <w:sz w:val="32"/>
                <w:szCs w:val="40"/>
              </w:rPr>
              <w:t xml:space="preserve">This policy will be reviewed </w:t>
            </w:r>
            <w:r w:rsidRPr="000A5A6D">
              <w:rPr>
                <w:sz w:val="32"/>
                <w:szCs w:val="40"/>
                <w:u w:val="single"/>
              </w:rPr>
              <w:t>at least</w:t>
            </w:r>
            <w:r w:rsidRPr="000A5A6D">
              <w:rPr>
                <w:sz w:val="32"/>
                <w:szCs w:val="40"/>
              </w:rPr>
              <w:t xml:space="preserve"> annually, </w:t>
            </w:r>
          </w:p>
          <w:p w14:paraId="7BEE6F65" w14:textId="77777777" w:rsidR="005831C0" w:rsidRPr="000A5A6D" w:rsidRDefault="005831C0" w:rsidP="00044506">
            <w:pPr>
              <w:jc w:val="center"/>
              <w:rPr>
                <w:sz w:val="32"/>
                <w:szCs w:val="40"/>
              </w:rPr>
            </w:pPr>
            <w:r w:rsidRPr="000A5A6D">
              <w:rPr>
                <w:sz w:val="32"/>
                <w:szCs w:val="40"/>
              </w:rPr>
              <w:t xml:space="preserve">and following any concerns and / or </w:t>
            </w:r>
          </w:p>
          <w:p w14:paraId="05348316" w14:textId="77777777" w:rsidR="005831C0" w:rsidRPr="000A5A6D" w:rsidRDefault="005831C0" w:rsidP="00044506">
            <w:pPr>
              <w:jc w:val="center"/>
              <w:rPr>
                <w:sz w:val="32"/>
                <w:szCs w:val="40"/>
              </w:rPr>
            </w:pPr>
            <w:r w:rsidRPr="000A5A6D">
              <w:rPr>
                <w:sz w:val="32"/>
                <w:szCs w:val="40"/>
              </w:rPr>
              <w:t>updates to National and Local guidance or procedures</w:t>
            </w:r>
          </w:p>
        </w:tc>
      </w:tr>
    </w:tbl>
    <w:p w14:paraId="6655DB4D" w14:textId="77777777" w:rsidR="001D6B91" w:rsidRDefault="001D4D7A"/>
    <w:p w14:paraId="06CAFEA7" w14:textId="77777777" w:rsidR="004F5D42" w:rsidRDefault="004F5D42"/>
    <w:p w14:paraId="349812CD" w14:textId="77777777" w:rsidR="004F5D42" w:rsidRDefault="004F5D42"/>
    <w:p w14:paraId="49161CE9" w14:textId="77777777" w:rsidR="004F5D42" w:rsidRDefault="004F5D42"/>
    <w:p w14:paraId="705FF9B2" w14:textId="77777777" w:rsidR="004F5D42" w:rsidRDefault="004F5D42"/>
    <w:p w14:paraId="2CFB26D0" w14:textId="77777777" w:rsidR="004F5D42" w:rsidRDefault="004F5D42"/>
    <w:p w14:paraId="3A0CCADC" w14:textId="77777777" w:rsidR="004F5D42" w:rsidRDefault="004F5D42"/>
    <w:p w14:paraId="17CF36D6" w14:textId="77777777" w:rsidR="004F5D42" w:rsidRDefault="004F5D42"/>
    <w:p w14:paraId="03776C37" w14:textId="77777777" w:rsidR="004F5D42" w:rsidRDefault="004F5D42"/>
    <w:p w14:paraId="177F1D80" w14:textId="77777777" w:rsidR="004F5D42" w:rsidRDefault="004F5D42"/>
    <w:p w14:paraId="029B6EBA" w14:textId="77777777" w:rsidR="004F5D42" w:rsidRDefault="004F5D42"/>
    <w:p w14:paraId="1FF38407" w14:textId="77777777" w:rsidR="004F5D42" w:rsidRDefault="004F5D42"/>
    <w:p w14:paraId="5C1CCBB2" w14:textId="77777777" w:rsidR="004F5D42" w:rsidRDefault="004F5D42"/>
    <w:p w14:paraId="57BF63A0" w14:textId="77777777" w:rsidR="004F5D42" w:rsidRDefault="004F5D42"/>
    <w:p w14:paraId="645DC38B" w14:textId="77777777" w:rsidR="004F5D42" w:rsidRDefault="004F5D42"/>
    <w:p w14:paraId="7C23A434" w14:textId="77777777" w:rsidR="004F5D42" w:rsidRDefault="004F5D42"/>
    <w:p w14:paraId="7E5F50A1" w14:textId="77777777" w:rsidR="004F5D42" w:rsidRDefault="004F5D42"/>
    <w:p w14:paraId="29A52681" w14:textId="77777777" w:rsidR="004F5D42" w:rsidRDefault="004F5D42"/>
    <w:p w14:paraId="3FC2D9A3" w14:textId="77777777" w:rsidR="004F5D42" w:rsidRDefault="004F5D42"/>
    <w:p w14:paraId="31241397" w14:textId="77777777" w:rsidR="000A5A6D" w:rsidRDefault="000A5A6D"/>
    <w:p w14:paraId="5010455F" w14:textId="77777777" w:rsidR="000A5A6D" w:rsidRDefault="000A5A6D"/>
    <w:p w14:paraId="1B422C39" w14:textId="77777777" w:rsidR="000A5A6D" w:rsidRDefault="000A5A6D"/>
    <w:p w14:paraId="54A750F6" w14:textId="77777777" w:rsidR="000A5A6D" w:rsidRDefault="000A5A6D"/>
    <w:p w14:paraId="31D9C76F" w14:textId="77777777" w:rsidR="000A5A6D" w:rsidRDefault="000A5A6D"/>
    <w:p w14:paraId="0AC4AD8B" w14:textId="77777777" w:rsidR="004F5D42" w:rsidRDefault="004F5D42"/>
    <w:p w14:paraId="36425429" w14:textId="77777777" w:rsidR="004F5D42" w:rsidRDefault="00122066" w:rsidP="004F5D42">
      <w:pPr>
        <w:pStyle w:val="Header"/>
        <w:tabs>
          <w:tab w:val="clear" w:pos="4513"/>
          <w:tab w:val="clear" w:pos="9026"/>
          <w:tab w:val="left" w:pos="3190"/>
        </w:tabs>
        <w:jc w:val="center"/>
        <w:rPr>
          <w:b/>
          <w:color w:val="4F81BD" w:themeColor="accent1"/>
          <w:sz w:val="36"/>
          <w:szCs w:val="36"/>
          <w:u w:val="single"/>
        </w:rPr>
      </w:pPr>
      <w:r>
        <w:rPr>
          <w:b/>
          <w:color w:val="4F81BD" w:themeColor="accent1"/>
          <w:sz w:val="36"/>
          <w:szCs w:val="36"/>
          <w:u w:val="single"/>
        </w:rPr>
        <w:lastRenderedPageBreak/>
        <w:t>Inclusion</w:t>
      </w:r>
      <w:r w:rsidR="004F5D42" w:rsidRPr="00273D84">
        <w:rPr>
          <w:b/>
          <w:color w:val="4F81BD" w:themeColor="accent1"/>
          <w:sz w:val="36"/>
          <w:szCs w:val="36"/>
          <w:u w:val="single"/>
        </w:rPr>
        <w:t xml:space="preserve"> </w:t>
      </w:r>
      <w:r w:rsidR="004F5D42">
        <w:rPr>
          <w:b/>
          <w:color w:val="4F81BD" w:themeColor="accent1"/>
          <w:sz w:val="36"/>
          <w:szCs w:val="36"/>
          <w:u w:val="single"/>
        </w:rPr>
        <w:t xml:space="preserve">Policy </w:t>
      </w:r>
      <w:r w:rsidR="00566C14">
        <w:rPr>
          <w:b/>
          <w:color w:val="4F81BD" w:themeColor="accent1"/>
          <w:sz w:val="36"/>
          <w:szCs w:val="36"/>
          <w:u w:val="single"/>
        </w:rPr>
        <w:t>September 2023</w:t>
      </w:r>
    </w:p>
    <w:p w14:paraId="29A3783F" w14:textId="77777777" w:rsidR="004F5D42" w:rsidRDefault="004F5D42" w:rsidP="004F5D42">
      <w:pPr>
        <w:pStyle w:val="Header"/>
        <w:tabs>
          <w:tab w:val="clear" w:pos="4513"/>
          <w:tab w:val="clear" w:pos="9026"/>
          <w:tab w:val="left" w:pos="3190"/>
        </w:tabs>
        <w:jc w:val="center"/>
        <w:rPr>
          <w:b/>
          <w:color w:val="4F81BD" w:themeColor="accent1"/>
          <w:sz w:val="36"/>
          <w:szCs w:val="36"/>
          <w:u w:val="single"/>
        </w:rPr>
      </w:pPr>
    </w:p>
    <w:tbl>
      <w:tblPr>
        <w:tblStyle w:val="MediumShading1-Accent1"/>
        <w:tblW w:w="0" w:type="auto"/>
        <w:tblLook w:val="04A0" w:firstRow="1" w:lastRow="0" w:firstColumn="1" w:lastColumn="0" w:noHBand="0" w:noVBand="1"/>
      </w:tblPr>
      <w:tblGrid>
        <w:gridCol w:w="10184"/>
      </w:tblGrid>
      <w:tr w:rsidR="004F5D42" w14:paraId="6BDFE00A" w14:textId="77777777" w:rsidTr="00660E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Pr>
          <w:p w14:paraId="7F48CA12" w14:textId="77777777" w:rsidR="004F5D42" w:rsidRDefault="00122066" w:rsidP="00660ED7">
            <w:pPr>
              <w:pStyle w:val="Header"/>
              <w:tabs>
                <w:tab w:val="clear" w:pos="4513"/>
                <w:tab w:val="clear" w:pos="9026"/>
                <w:tab w:val="left" w:pos="3190"/>
              </w:tabs>
              <w:jc w:val="center"/>
              <w:rPr>
                <w:b w:val="0"/>
                <w:color w:val="auto"/>
                <w:sz w:val="36"/>
                <w:szCs w:val="36"/>
              </w:rPr>
            </w:pPr>
            <w:r>
              <w:rPr>
                <w:b w:val="0"/>
                <w:color w:val="auto"/>
                <w:sz w:val="36"/>
                <w:szCs w:val="36"/>
              </w:rPr>
              <w:t>Inclusion Leader</w:t>
            </w:r>
          </w:p>
          <w:p w14:paraId="267D15CB" w14:textId="77777777" w:rsidR="004F5D42" w:rsidRDefault="004F5D42" w:rsidP="00660ED7">
            <w:pPr>
              <w:pStyle w:val="Header"/>
              <w:tabs>
                <w:tab w:val="clear" w:pos="4513"/>
                <w:tab w:val="clear" w:pos="9026"/>
                <w:tab w:val="left" w:pos="3190"/>
              </w:tabs>
              <w:jc w:val="center"/>
              <w:rPr>
                <w:b w:val="0"/>
                <w:color w:val="auto"/>
                <w:sz w:val="36"/>
                <w:szCs w:val="36"/>
              </w:rPr>
            </w:pPr>
            <w:r>
              <w:rPr>
                <w:b w:val="0"/>
                <w:color w:val="auto"/>
                <w:sz w:val="36"/>
                <w:szCs w:val="36"/>
              </w:rPr>
              <w:t xml:space="preserve">Rebecca Hocking </w:t>
            </w:r>
          </w:p>
          <w:p w14:paraId="27B9CCF6" w14:textId="77777777" w:rsidR="004F5D42" w:rsidRDefault="004F5D42" w:rsidP="00660ED7">
            <w:pPr>
              <w:pStyle w:val="Header"/>
              <w:tabs>
                <w:tab w:val="clear" w:pos="4513"/>
                <w:tab w:val="clear" w:pos="9026"/>
                <w:tab w:val="left" w:pos="3190"/>
              </w:tabs>
              <w:jc w:val="center"/>
              <w:rPr>
                <w:b w:val="0"/>
                <w:color w:val="auto"/>
                <w:sz w:val="36"/>
                <w:szCs w:val="36"/>
              </w:rPr>
            </w:pPr>
            <w:r>
              <w:rPr>
                <w:b w:val="0"/>
                <w:color w:val="auto"/>
                <w:sz w:val="36"/>
                <w:szCs w:val="36"/>
              </w:rPr>
              <w:t>0114 2662132</w:t>
            </w:r>
          </w:p>
          <w:p w14:paraId="1DF8C665" w14:textId="77777777" w:rsidR="004F5D42" w:rsidRPr="008D57ED" w:rsidRDefault="004F5D42" w:rsidP="00660ED7">
            <w:pPr>
              <w:pStyle w:val="Header"/>
              <w:tabs>
                <w:tab w:val="clear" w:pos="4513"/>
                <w:tab w:val="clear" w:pos="9026"/>
                <w:tab w:val="left" w:pos="3190"/>
              </w:tabs>
              <w:jc w:val="center"/>
              <w:rPr>
                <w:b w:val="0"/>
                <w:color w:val="auto"/>
                <w:sz w:val="36"/>
                <w:szCs w:val="36"/>
              </w:rPr>
            </w:pPr>
            <w:r>
              <w:rPr>
                <w:b w:val="0"/>
                <w:color w:val="auto"/>
                <w:sz w:val="36"/>
                <w:szCs w:val="36"/>
              </w:rPr>
              <w:t>r.hocking@portercroft.sheffield.sch.uk</w:t>
            </w:r>
          </w:p>
        </w:tc>
      </w:tr>
      <w:tr w:rsidR="004F5D42" w14:paraId="19D008A5" w14:textId="77777777" w:rsidTr="00660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Pr>
          <w:p w14:paraId="06A2C730" w14:textId="77777777" w:rsidR="004F5D42" w:rsidRPr="00C23902" w:rsidRDefault="004F5D42" w:rsidP="00660ED7">
            <w:pPr>
              <w:pStyle w:val="Header"/>
              <w:tabs>
                <w:tab w:val="clear" w:pos="4513"/>
                <w:tab w:val="clear" w:pos="9026"/>
                <w:tab w:val="left" w:pos="3190"/>
              </w:tabs>
              <w:jc w:val="center"/>
              <w:rPr>
                <w:b w:val="0"/>
                <w:color w:val="0070C0"/>
                <w:sz w:val="36"/>
                <w:szCs w:val="36"/>
                <w:u w:val="single"/>
              </w:rPr>
            </w:pPr>
          </w:p>
          <w:p w14:paraId="2DC0311D" w14:textId="77777777" w:rsidR="004F5D42" w:rsidRDefault="0031794D" w:rsidP="00660ED7">
            <w:pPr>
              <w:pStyle w:val="Header"/>
              <w:tabs>
                <w:tab w:val="clear" w:pos="4513"/>
                <w:tab w:val="clear" w:pos="9026"/>
                <w:tab w:val="left" w:pos="3190"/>
              </w:tabs>
              <w:jc w:val="center"/>
              <w:rPr>
                <w:b w:val="0"/>
                <w:color w:val="0070C0"/>
                <w:sz w:val="36"/>
                <w:szCs w:val="36"/>
                <w:u w:val="single"/>
              </w:rPr>
            </w:pPr>
            <w:r w:rsidRPr="0031794D">
              <w:rPr>
                <w:b w:val="0"/>
                <w:color w:val="0070C0"/>
                <w:sz w:val="36"/>
                <w:szCs w:val="36"/>
                <w:u w:val="single"/>
              </w:rPr>
              <w:t>Our Vision</w:t>
            </w:r>
          </w:p>
          <w:p w14:paraId="4128F39C" w14:textId="77777777" w:rsidR="0031794D" w:rsidRDefault="0031794D" w:rsidP="00660ED7">
            <w:pPr>
              <w:pStyle w:val="Header"/>
              <w:tabs>
                <w:tab w:val="clear" w:pos="4513"/>
                <w:tab w:val="clear" w:pos="9026"/>
                <w:tab w:val="left" w:pos="3190"/>
              </w:tabs>
              <w:jc w:val="center"/>
              <w:rPr>
                <w:b w:val="0"/>
                <w:color w:val="0070C0"/>
                <w:sz w:val="36"/>
                <w:szCs w:val="36"/>
                <w:u w:val="single"/>
              </w:rPr>
            </w:pPr>
          </w:p>
          <w:p w14:paraId="5B168BDA" w14:textId="77777777" w:rsidR="004F5D42" w:rsidRPr="0031794D" w:rsidRDefault="0031794D" w:rsidP="00660ED7">
            <w:pPr>
              <w:pStyle w:val="Header"/>
              <w:tabs>
                <w:tab w:val="clear" w:pos="4513"/>
                <w:tab w:val="clear" w:pos="9026"/>
                <w:tab w:val="left" w:pos="3190"/>
              </w:tabs>
              <w:jc w:val="center"/>
              <w:rPr>
                <w:b w:val="0"/>
                <w:color w:val="0070C0"/>
                <w:sz w:val="40"/>
                <w:szCs w:val="36"/>
                <w:u w:val="single"/>
              </w:rPr>
            </w:pPr>
            <w:r w:rsidRPr="0031794D">
              <w:rPr>
                <w:b w:val="0"/>
                <w:i/>
                <w:color w:val="0070C0"/>
                <w:sz w:val="32"/>
                <w:szCs w:val="36"/>
              </w:rPr>
              <w:t>For all children, regardless of any identified additional needs, to become independent, confident and competent learners by th</w:t>
            </w:r>
            <w:r>
              <w:rPr>
                <w:b w:val="0"/>
                <w:i/>
                <w:color w:val="0070C0"/>
                <w:sz w:val="32"/>
                <w:szCs w:val="36"/>
              </w:rPr>
              <w:t xml:space="preserve">e time they leave Porter Croft, taking with </w:t>
            </w:r>
            <w:r w:rsidR="00C11BA6">
              <w:rPr>
                <w:b w:val="0"/>
                <w:i/>
                <w:color w:val="0070C0"/>
                <w:sz w:val="32"/>
                <w:szCs w:val="36"/>
              </w:rPr>
              <w:t>them a love for learning and the skills for future education and beyond.</w:t>
            </w:r>
          </w:p>
          <w:p w14:paraId="0AFFFE6B" w14:textId="77777777" w:rsidR="004F5D42" w:rsidRPr="00C23902" w:rsidRDefault="004F5D42" w:rsidP="00660ED7">
            <w:pPr>
              <w:pStyle w:val="Header"/>
              <w:tabs>
                <w:tab w:val="clear" w:pos="4513"/>
                <w:tab w:val="clear" w:pos="9026"/>
                <w:tab w:val="left" w:pos="3190"/>
              </w:tabs>
              <w:jc w:val="center"/>
              <w:rPr>
                <w:b w:val="0"/>
                <w:color w:val="0070C0"/>
                <w:sz w:val="36"/>
                <w:szCs w:val="36"/>
                <w:u w:val="single"/>
              </w:rPr>
            </w:pPr>
          </w:p>
        </w:tc>
      </w:tr>
      <w:tr w:rsidR="004F5D42" w14:paraId="607EB35A" w14:textId="77777777" w:rsidTr="00660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Pr>
          <w:p w14:paraId="5CE85724" w14:textId="77777777" w:rsidR="004F5D42" w:rsidRPr="00777CEC" w:rsidRDefault="004F5D42" w:rsidP="00660ED7">
            <w:pPr>
              <w:pStyle w:val="Header"/>
              <w:tabs>
                <w:tab w:val="clear" w:pos="4513"/>
                <w:tab w:val="clear" w:pos="9026"/>
                <w:tab w:val="left" w:pos="3190"/>
              </w:tabs>
              <w:jc w:val="center"/>
              <w:rPr>
                <w:b w:val="0"/>
                <w:color w:val="0070C0"/>
                <w:sz w:val="28"/>
                <w:szCs w:val="36"/>
                <w:u w:val="single"/>
              </w:rPr>
            </w:pPr>
          </w:p>
          <w:p w14:paraId="5863D891" w14:textId="77777777" w:rsidR="004F5D42" w:rsidRPr="00777CEC" w:rsidRDefault="004F5D42" w:rsidP="00660ED7">
            <w:pPr>
              <w:pStyle w:val="Header"/>
              <w:tabs>
                <w:tab w:val="clear" w:pos="4513"/>
                <w:tab w:val="clear" w:pos="9026"/>
                <w:tab w:val="left" w:pos="3190"/>
              </w:tabs>
              <w:jc w:val="center"/>
              <w:rPr>
                <w:b w:val="0"/>
                <w:color w:val="0070C0"/>
                <w:sz w:val="28"/>
                <w:szCs w:val="32"/>
              </w:rPr>
            </w:pPr>
            <w:r w:rsidRPr="00777CEC">
              <w:rPr>
                <w:b w:val="0"/>
                <w:color w:val="0070C0"/>
                <w:sz w:val="28"/>
                <w:szCs w:val="32"/>
              </w:rPr>
              <w:t>This policy</w:t>
            </w:r>
            <w:r w:rsidR="00122066" w:rsidRPr="00777CEC">
              <w:rPr>
                <w:b w:val="0"/>
                <w:color w:val="0070C0"/>
                <w:sz w:val="28"/>
                <w:szCs w:val="32"/>
              </w:rPr>
              <w:t xml:space="preserve"> has been developed by the Inclusion Leader</w:t>
            </w:r>
            <w:r w:rsidRPr="00777CEC">
              <w:rPr>
                <w:b w:val="0"/>
                <w:color w:val="0070C0"/>
                <w:sz w:val="28"/>
                <w:szCs w:val="32"/>
              </w:rPr>
              <w:t xml:space="preserve">, Headteacher, the Senior Leadership Team, teachers, teaching assistants, parents, governors and pupils in order to reflect the new code of practice June 2014. </w:t>
            </w:r>
          </w:p>
          <w:p w14:paraId="09782060" w14:textId="77777777" w:rsidR="004F5D42" w:rsidRPr="00777CEC" w:rsidRDefault="004F5D42" w:rsidP="00660ED7">
            <w:pPr>
              <w:pStyle w:val="Header"/>
              <w:tabs>
                <w:tab w:val="clear" w:pos="4513"/>
                <w:tab w:val="clear" w:pos="9026"/>
                <w:tab w:val="left" w:pos="3190"/>
              </w:tabs>
              <w:jc w:val="center"/>
              <w:rPr>
                <w:b w:val="0"/>
                <w:color w:val="0070C0"/>
                <w:sz w:val="28"/>
                <w:szCs w:val="36"/>
                <w:u w:val="single"/>
              </w:rPr>
            </w:pPr>
          </w:p>
        </w:tc>
      </w:tr>
      <w:tr w:rsidR="004F5D42" w14:paraId="42469D49" w14:textId="77777777" w:rsidTr="00660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Pr>
          <w:p w14:paraId="77B3718A" w14:textId="77777777" w:rsidR="004F5D42" w:rsidRPr="00777CEC" w:rsidRDefault="004F5D42" w:rsidP="00660ED7">
            <w:pPr>
              <w:pStyle w:val="Header"/>
              <w:tabs>
                <w:tab w:val="clear" w:pos="4513"/>
                <w:tab w:val="clear" w:pos="9026"/>
                <w:tab w:val="left" w:pos="3190"/>
              </w:tabs>
              <w:jc w:val="center"/>
              <w:rPr>
                <w:b w:val="0"/>
                <w:color w:val="0070C0"/>
                <w:sz w:val="28"/>
                <w:szCs w:val="36"/>
                <w:u w:val="single"/>
              </w:rPr>
            </w:pPr>
            <w:r w:rsidRPr="00777CEC">
              <w:rPr>
                <w:b w:val="0"/>
                <w:color w:val="0070C0"/>
                <w:sz w:val="28"/>
                <w:szCs w:val="36"/>
                <w:u w:val="single"/>
              </w:rPr>
              <w:t xml:space="preserve">Contextual information </w:t>
            </w:r>
          </w:p>
          <w:p w14:paraId="3A179FE9" w14:textId="77777777" w:rsidR="004F5D42" w:rsidRPr="00777CEC" w:rsidRDefault="004F5D42" w:rsidP="00660ED7">
            <w:pPr>
              <w:pStyle w:val="Header"/>
              <w:tabs>
                <w:tab w:val="clear" w:pos="4513"/>
                <w:tab w:val="clear" w:pos="9026"/>
                <w:tab w:val="left" w:pos="3190"/>
              </w:tabs>
              <w:rPr>
                <w:color w:val="0070C0"/>
                <w:sz w:val="28"/>
                <w:szCs w:val="36"/>
              </w:rPr>
            </w:pPr>
          </w:p>
          <w:p w14:paraId="375E9353" w14:textId="77777777" w:rsidR="004F5D42" w:rsidRPr="00777CEC" w:rsidRDefault="004F5D42" w:rsidP="00660ED7">
            <w:pPr>
              <w:pStyle w:val="Header"/>
              <w:tabs>
                <w:tab w:val="clear" w:pos="4513"/>
                <w:tab w:val="clear" w:pos="9026"/>
                <w:tab w:val="left" w:pos="3190"/>
              </w:tabs>
              <w:rPr>
                <w:b w:val="0"/>
                <w:color w:val="0070C0"/>
                <w:sz w:val="28"/>
                <w:szCs w:val="32"/>
              </w:rPr>
            </w:pPr>
            <w:r w:rsidRPr="00777CEC">
              <w:rPr>
                <w:b w:val="0"/>
                <w:color w:val="0070C0"/>
                <w:sz w:val="28"/>
                <w:szCs w:val="32"/>
              </w:rPr>
              <w:t>Porter Croft is an ‘outstanding school’ that converted into an Academy in 2013. It is a smaller than an average sized primary with 210 pupils on roll. The majority of pupils are from minority ethnic groups, with a well above average proportion speaking English as an additional language. We also have a higher than average proportion of pupils with SEND. Our mission statement ‘Together we are Porter Croft’ defines our approach to inclusion and our high expectations for all our pupils.</w:t>
            </w:r>
          </w:p>
        </w:tc>
      </w:tr>
    </w:tbl>
    <w:p w14:paraId="2A0CD3F6" w14:textId="77777777" w:rsidR="004F5D42" w:rsidRDefault="004F5D42" w:rsidP="004F5D42">
      <w:pPr>
        <w:pStyle w:val="Header"/>
        <w:tabs>
          <w:tab w:val="clear" w:pos="4513"/>
          <w:tab w:val="clear" w:pos="9026"/>
          <w:tab w:val="left" w:pos="3190"/>
        </w:tabs>
        <w:rPr>
          <w:b/>
          <w:color w:val="4F81BD" w:themeColor="accent1"/>
          <w:sz w:val="36"/>
          <w:szCs w:val="36"/>
          <w:u w:val="single"/>
        </w:rPr>
      </w:pPr>
    </w:p>
    <w:p w14:paraId="492C410F" w14:textId="77777777" w:rsidR="004F5D42" w:rsidRDefault="004F5D42" w:rsidP="004F5D42">
      <w:pPr>
        <w:pStyle w:val="Header"/>
        <w:tabs>
          <w:tab w:val="clear" w:pos="4513"/>
          <w:tab w:val="clear" w:pos="9026"/>
          <w:tab w:val="left" w:pos="3190"/>
        </w:tabs>
        <w:rPr>
          <w:b/>
          <w:color w:val="4F81BD" w:themeColor="accent1"/>
          <w:sz w:val="36"/>
          <w:szCs w:val="36"/>
          <w:u w:val="single"/>
        </w:rPr>
      </w:pPr>
    </w:p>
    <w:p w14:paraId="41C8BB3C" w14:textId="77777777" w:rsidR="00777CEC" w:rsidRDefault="00777CEC" w:rsidP="004F5D42">
      <w:pPr>
        <w:pStyle w:val="Header"/>
        <w:tabs>
          <w:tab w:val="clear" w:pos="4513"/>
          <w:tab w:val="clear" w:pos="9026"/>
          <w:tab w:val="left" w:pos="3190"/>
        </w:tabs>
        <w:rPr>
          <w:b/>
          <w:color w:val="4F81BD" w:themeColor="accent1"/>
          <w:sz w:val="36"/>
          <w:szCs w:val="36"/>
          <w:u w:val="single"/>
        </w:rPr>
      </w:pPr>
    </w:p>
    <w:p w14:paraId="4CC3BE05" w14:textId="77777777" w:rsidR="00777CEC" w:rsidRDefault="00777CEC" w:rsidP="004F5D42">
      <w:pPr>
        <w:pStyle w:val="Header"/>
        <w:tabs>
          <w:tab w:val="clear" w:pos="4513"/>
          <w:tab w:val="clear" w:pos="9026"/>
          <w:tab w:val="left" w:pos="3190"/>
        </w:tabs>
        <w:rPr>
          <w:b/>
          <w:color w:val="4F81BD" w:themeColor="accent1"/>
          <w:sz w:val="36"/>
          <w:szCs w:val="36"/>
          <w:u w:val="single"/>
        </w:rPr>
      </w:pPr>
    </w:p>
    <w:p w14:paraId="0C5D9BC3" w14:textId="77777777" w:rsidR="00777CEC" w:rsidRDefault="00777CEC" w:rsidP="004F5D42">
      <w:pPr>
        <w:pStyle w:val="Header"/>
        <w:tabs>
          <w:tab w:val="clear" w:pos="4513"/>
          <w:tab w:val="clear" w:pos="9026"/>
          <w:tab w:val="left" w:pos="3190"/>
        </w:tabs>
        <w:rPr>
          <w:b/>
          <w:color w:val="4F81BD" w:themeColor="accent1"/>
          <w:sz w:val="36"/>
          <w:szCs w:val="36"/>
          <w:u w:val="single"/>
        </w:rPr>
      </w:pPr>
    </w:p>
    <w:p w14:paraId="7E2D486D" w14:textId="77777777" w:rsidR="00122066" w:rsidRDefault="00122066" w:rsidP="004F5D42">
      <w:pPr>
        <w:pStyle w:val="Header"/>
        <w:tabs>
          <w:tab w:val="clear" w:pos="4513"/>
          <w:tab w:val="clear" w:pos="9026"/>
          <w:tab w:val="left" w:pos="3190"/>
        </w:tabs>
        <w:rPr>
          <w:b/>
          <w:color w:val="4F81BD" w:themeColor="accent1"/>
          <w:sz w:val="36"/>
          <w:szCs w:val="36"/>
          <w:u w:val="single"/>
        </w:rPr>
      </w:pPr>
    </w:p>
    <w:p w14:paraId="2A406D78" w14:textId="77777777" w:rsidR="00122066" w:rsidRDefault="00122066" w:rsidP="004F5D42">
      <w:pPr>
        <w:pStyle w:val="Header"/>
        <w:tabs>
          <w:tab w:val="clear" w:pos="4513"/>
          <w:tab w:val="clear" w:pos="9026"/>
          <w:tab w:val="left" w:pos="3190"/>
        </w:tabs>
        <w:rPr>
          <w:b/>
          <w:color w:val="4F81BD" w:themeColor="accent1"/>
          <w:sz w:val="36"/>
          <w:szCs w:val="36"/>
          <w:u w:val="single"/>
        </w:rPr>
      </w:pPr>
    </w:p>
    <w:p w14:paraId="04B44F6B" w14:textId="77777777" w:rsidR="0031794D" w:rsidRDefault="0031794D" w:rsidP="004F5D42">
      <w:pPr>
        <w:pStyle w:val="Header"/>
        <w:tabs>
          <w:tab w:val="clear" w:pos="4513"/>
          <w:tab w:val="clear" w:pos="9026"/>
          <w:tab w:val="left" w:pos="3190"/>
        </w:tabs>
        <w:rPr>
          <w:b/>
          <w:color w:val="4F81BD" w:themeColor="accent1"/>
          <w:sz w:val="36"/>
          <w:szCs w:val="36"/>
          <w:u w:val="single"/>
        </w:rPr>
      </w:pPr>
    </w:p>
    <w:p w14:paraId="14575F8A" w14:textId="77777777" w:rsidR="0031794D" w:rsidRDefault="0031794D" w:rsidP="004F5D42">
      <w:pPr>
        <w:pStyle w:val="Header"/>
        <w:tabs>
          <w:tab w:val="clear" w:pos="4513"/>
          <w:tab w:val="clear" w:pos="9026"/>
          <w:tab w:val="left" w:pos="3190"/>
        </w:tabs>
        <w:rPr>
          <w:b/>
          <w:color w:val="4F81BD" w:themeColor="accent1"/>
          <w:sz w:val="36"/>
          <w:szCs w:val="36"/>
          <w:u w:val="single"/>
        </w:rPr>
      </w:pPr>
    </w:p>
    <w:p w14:paraId="76F8F64A" w14:textId="77777777" w:rsidR="0031794D" w:rsidRDefault="0031794D" w:rsidP="004F5D42">
      <w:pPr>
        <w:pStyle w:val="Header"/>
        <w:tabs>
          <w:tab w:val="clear" w:pos="4513"/>
          <w:tab w:val="clear" w:pos="9026"/>
          <w:tab w:val="left" w:pos="3190"/>
        </w:tabs>
        <w:rPr>
          <w:b/>
          <w:color w:val="4F81BD" w:themeColor="accent1"/>
          <w:sz w:val="36"/>
          <w:szCs w:val="36"/>
          <w:u w:val="single"/>
        </w:rPr>
      </w:pPr>
    </w:p>
    <w:p w14:paraId="480D67D3" w14:textId="77777777" w:rsidR="00122066" w:rsidRDefault="00122066" w:rsidP="004F5D42">
      <w:pPr>
        <w:pStyle w:val="Header"/>
        <w:tabs>
          <w:tab w:val="clear" w:pos="4513"/>
          <w:tab w:val="clear" w:pos="9026"/>
          <w:tab w:val="left" w:pos="3190"/>
        </w:tabs>
        <w:rPr>
          <w:b/>
          <w:color w:val="4F81BD" w:themeColor="accent1"/>
          <w:sz w:val="36"/>
          <w:szCs w:val="36"/>
          <w:u w:val="single"/>
        </w:rPr>
      </w:pPr>
    </w:p>
    <w:tbl>
      <w:tblPr>
        <w:tblStyle w:val="MediumShading1-Accent1"/>
        <w:tblW w:w="0" w:type="auto"/>
        <w:tblLook w:val="04A0" w:firstRow="1" w:lastRow="0" w:firstColumn="1" w:lastColumn="0" w:noHBand="0" w:noVBand="1"/>
      </w:tblPr>
      <w:tblGrid>
        <w:gridCol w:w="10072"/>
      </w:tblGrid>
      <w:tr w:rsidR="004F5D42" w14:paraId="782701DD" w14:textId="77777777" w:rsidTr="00660E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4554D5B4" w14:textId="77777777" w:rsidR="004F5D42" w:rsidRPr="00AA5287" w:rsidRDefault="00B83856" w:rsidP="00660ED7">
            <w:pPr>
              <w:pStyle w:val="Header"/>
              <w:tabs>
                <w:tab w:val="clear" w:pos="4513"/>
                <w:tab w:val="clear" w:pos="9026"/>
                <w:tab w:val="left" w:pos="3190"/>
              </w:tabs>
              <w:jc w:val="center"/>
              <w:rPr>
                <w:sz w:val="28"/>
                <w:szCs w:val="28"/>
                <w:u w:val="single"/>
              </w:rPr>
            </w:pPr>
            <w:r w:rsidRPr="00AA5287">
              <w:rPr>
                <w:sz w:val="28"/>
                <w:szCs w:val="28"/>
                <w:u w:val="single"/>
              </w:rPr>
              <w:t>Our a</w:t>
            </w:r>
            <w:r w:rsidR="004F5D42" w:rsidRPr="00AA5287">
              <w:rPr>
                <w:sz w:val="28"/>
                <w:szCs w:val="28"/>
                <w:u w:val="single"/>
              </w:rPr>
              <w:t>im</w:t>
            </w:r>
            <w:r w:rsidRPr="00AA5287">
              <w:rPr>
                <w:sz w:val="28"/>
                <w:szCs w:val="28"/>
                <w:u w:val="single"/>
              </w:rPr>
              <w:t>s</w:t>
            </w:r>
          </w:p>
          <w:p w14:paraId="6297423D" w14:textId="77777777" w:rsidR="00B83856" w:rsidRPr="00B83856" w:rsidRDefault="00B83856" w:rsidP="00B83856">
            <w:pPr>
              <w:pStyle w:val="Header"/>
              <w:numPr>
                <w:ilvl w:val="0"/>
                <w:numId w:val="6"/>
              </w:numPr>
              <w:tabs>
                <w:tab w:val="clear" w:pos="4513"/>
                <w:tab w:val="clear" w:pos="9026"/>
                <w:tab w:val="left" w:pos="3190"/>
              </w:tabs>
              <w:rPr>
                <w:b w:val="0"/>
                <w:sz w:val="24"/>
                <w:szCs w:val="28"/>
              </w:rPr>
            </w:pPr>
            <w:r w:rsidRPr="00B83856">
              <w:rPr>
                <w:b w:val="0"/>
                <w:sz w:val="24"/>
                <w:szCs w:val="28"/>
              </w:rPr>
              <w:t xml:space="preserve">For </w:t>
            </w:r>
            <w:r w:rsidRPr="00B83856">
              <w:rPr>
                <w:i/>
                <w:sz w:val="24"/>
                <w:szCs w:val="28"/>
              </w:rPr>
              <w:t>all</w:t>
            </w:r>
            <w:r w:rsidRPr="00B83856">
              <w:rPr>
                <w:b w:val="0"/>
                <w:sz w:val="24"/>
                <w:szCs w:val="28"/>
              </w:rPr>
              <w:t xml:space="preserve"> learners to be given an equal opportunity to achieve their full potential, be challenged and reach their personal goals.</w:t>
            </w:r>
          </w:p>
          <w:p w14:paraId="5FD514EB" w14:textId="77777777" w:rsidR="00B83856" w:rsidRPr="00B83856" w:rsidRDefault="00B83856" w:rsidP="00B83856">
            <w:pPr>
              <w:pStyle w:val="Header"/>
              <w:numPr>
                <w:ilvl w:val="0"/>
                <w:numId w:val="6"/>
              </w:numPr>
              <w:tabs>
                <w:tab w:val="clear" w:pos="4513"/>
                <w:tab w:val="clear" w:pos="9026"/>
                <w:tab w:val="left" w:pos="3190"/>
              </w:tabs>
              <w:rPr>
                <w:b w:val="0"/>
                <w:sz w:val="24"/>
                <w:szCs w:val="28"/>
              </w:rPr>
            </w:pPr>
            <w:r w:rsidRPr="00B83856">
              <w:rPr>
                <w:b w:val="0"/>
                <w:sz w:val="24"/>
                <w:szCs w:val="28"/>
              </w:rPr>
              <w:t xml:space="preserve">For </w:t>
            </w:r>
            <w:r w:rsidRPr="00B83856">
              <w:rPr>
                <w:i/>
                <w:sz w:val="24"/>
                <w:szCs w:val="28"/>
              </w:rPr>
              <w:t>all</w:t>
            </w:r>
            <w:r w:rsidRPr="00B83856">
              <w:rPr>
                <w:b w:val="0"/>
                <w:sz w:val="24"/>
                <w:szCs w:val="28"/>
              </w:rPr>
              <w:t xml:space="preserve"> learners to be prepared for a life beyond the education system, putting a focus on the children’s personal, social and emotional skills. </w:t>
            </w:r>
          </w:p>
          <w:p w14:paraId="0C9077C1" w14:textId="77777777" w:rsidR="00AA5287" w:rsidRDefault="00B83856" w:rsidP="00AA5287">
            <w:pPr>
              <w:pStyle w:val="Header"/>
              <w:numPr>
                <w:ilvl w:val="0"/>
                <w:numId w:val="6"/>
              </w:numPr>
              <w:tabs>
                <w:tab w:val="clear" w:pos="4513"/>
                <w:tab w:val="clear" w:pos="9026"/>
                <w:tab w:val="left" w:pos="3190"/>
              </w:tabs>
              <w:rPr>
                <w:b w:val="0"/>
                <w:sz w:val="24"/>
                <w:szCs w:val="28"/>
              </w:rPr>
            </w:pPr>
            <w:r w:rsidRPr="00B83856">
              <w:rPr>
                <w:b w:val="0"/>
                <w:sz w:val="24"/>
                <w:szCs w:val="28"/>
              </w:rPr>
              <w:t xml:space="preserve">For </w:t>
            </w:r>
            <w:r w:rsidRPr="00B83856">
              <w:rPr>
                <w:i/>
                <w:sz w:val="24"/>
                <w:szCs w:val="28"/>
              </w:rPr>
              <w:t xml:space="preserve">all </w:t>
            </w:r>
            <w:r w:rsidRPr="00B83856">
              <w:rPr>
                <w:b w:val="0"/>
                <w:sz w:val="24"/>
                <w:szCs w:val="28"/>
              </w:rPr>
              <w:t xml:space="preserve">members of staff to have high expectations of </w:t>
            </w:r>
            <w:r w:rsidRPr="00B83856">
              <w:rPr>
                <w:i/>
                <w:sz w:val="24"/>
                <w:szCs w:val="28"/>
              </w:rPr>
              <w:t>every</w:t>
            </w:r>
            <w:r w:rsidRPr="00B83856">
              <w:rPr>
                <w:b w:val="0"/>
                <w:sz w:val="24"/>
                <w:szCs w:val="28"/>
              </w:rPr>
              <w:t xml:space="preserve"> child, so that barriers are removed </w:t>
            </w:r>
            <w:r w:rsidR="00AA5287">
              <w:rPr>
                <w:b w:val="0"/>
                <w:sz w:val="24"/>
                <w:szCs w:val="28"/>
              </w:rPr>
              <w:t>and opportunities are widened.</w:t>
            </w:r>
          </w:p>
          <w:p w14:paraId="1D4EEEAC" w14:textId="77777777" w:rsidR="00AA5287" w:rsidRPr="00AA5287" w:rsidRDefault="00AA5287" w:rsidP="00AA5287">
            <w:pPr>
              <w:pStyle w:val="Header"/>
              <w:numPr>
                <w:ilvl w:val="0"/>
                <w:numId w:val="6"/>
              </w:numPr>
              <w:tabs>
                <w:tab w:val="clear" w:pos="4513"/>
                <w:tab w:val="clear" w:pos="9026"/>
                <w:tab w:val="left" w:pos="3190"/>
              </w:tabs>
              <w:rPr>
                <w:b w:val="0"/>
                <w:sz w:val="24"/>
                <w:szCs w:val="28"/>
              </w:rPr>
            </w:pPr>
            <w:r>
              <w:rPr>
                <w:b w:val="0"/>
                <w:sz w:val="24"/>
                <w:szCs w:val="28"/>
              </w:rPr>
              <w:t xml:space="preserve">To provide a whole school inclusive environment for </w:t>
            </w:r>
            <w:r>
              <w:rPr>
                <w:i/>
                <w:sz w:val="24"/>
                <w:szCs w:val="28"/>
              </w:rPr>
              <w:t>all</w:t>
            </w:r>
            <w:r>
              <w:rPr>
                <w:b w:val="0"/>
                <w:sz w:val="24"/>
                <w:szCs w:val="28"/>
              </w:rPr>
              <w:t xml:space="preserve"> pupils, whereby every child and member of staff feels equally valued in the classroom and in the wider school environment. </w:t>
            </w:r>
          </w:p>
        </w:tc>
      </w:tr>
      <w:tr w:rsidR="004F5D42" w14:paraId="75C4BC1B" w14:textId="77777777" w:rsidTr="00660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0B7F8322" w14:textId="77777777" w:rsidR="004F5D42" w:rsidRPr="00777CEC" w:rsidRDefault="004F5D42" w:rsidP="00660ED7">
            <w:pPr>
              <w:pStyle w:val="Header"/>
              <w:tabs>
                <w:tab w:val="clear" w:pos="4513"/>
                <w:tab w:val="clear" w:pos="9026"/>
                <w:tab w:val="left" w:pos="3190"/>
              </w:tabs>
              <w:jc w:val="center"/>
              <w:rPr>
                <w:color w:val="0070C0"/>
                <w:sz w:val="28"/>
                <w:szCs w:val="28"/>
                <w:u w:val="single"/>
              </w:rPr>
            </w:pPr>
            <w:r w:rsidRPr="00777CEC">
              <w:rPr>
                <w:color w:val="0070C0"/>
                <w:sz w:val="28"/>
                <w:szCs w:val="28"/>
                <w:u w:val="single"/>
              </w:rPr>
              <w:t xml:space="preserve">Identifying </w:t>
            </w:r>
            <w:r w:rsidR="00983698" w:rsidRPr="00777CEC">
              <w:rPr>
                <w:color w:val="0070C0"/>
                <w:sz w:val="28"/>
                <w:szCs w:val="28"/>
                <w:u w:val="single"/>
              </w:rPr>
              <w:t>pupils who require additional support</w:t>
            </w:r>
          </w:p>
          <w:p w14:paraId="35D66EF7" w14:textId="77777777" w:rsidR="004F5D42" w:rsidRPr="00777CEC" w:rsidRDefault="004F5D42" w:rsidP="00660ED7">
            <w:pPr>
              <w:pStyle w:val="Header"/>
              <w:tabs>
                <w:tab w:val="clear" w:pos="4513"/>
                <w:tab w:val="clear" w:pos="9026"/>
                <w:tab w:val="left" w:pos="3190"/>
              </w:tabs>
              <w:jc w:val="center"/>
              <w:rPr>
                <w:b w:val="0"/>
                <w:color w:val="0070C0"/>
                <w:sz w:val="24"/>
                <w:szCs w:val="28"/>
                <w:u w:val="single"/>
              </w:rPr>
            </w:pPr>
          </w:p>
          <w:p w14:paraId="7E6BDBBC" w14:textId="77777777" w:rsidR="004F5D42" w:rsidRPr="00777CEC" w:rsidRDefault="004F5D42" w:rsidP="00660ED7">
            <w:pPr>
              <w:pStyle w:val="Header"/>
              <w:tabs>
                <w:tab w:val="clear" w:pos="4513"/>
                <w:tab w:val="clear" w:pos="9026"/>
                <w:tab w:val="left" w:pos="3190"/>
              </w:tabs>
              <w:rPr>
                <w:b w:val="0"/>
                <w:color w:val="0070C0"/>
                <w:sz w:val="24"/>
                <w:szCs w:val="28"/>
              </w:rPr>
            </w:pPr>
            <w:r w:rsidRPr="00777CEC">
              <w:rPr>
                <w:b w:val="0"/>
                <w:color w:val="0070C0"/>
                <w:sz w:val="24"/>
                <w:szCs w:val="28"/>
              </w:rPr>
              <w:t xml:space="preserve">The purpose of identifying </w:t>
            </w:r>
            <w:r w:rsidR="00983698" w:rsidRPr="00777CEC">
              <w:rPr>
                <w:b w:val="0"/>
                <w:color w:val="0070C0"/>
                <w:sz w:val="24"/>
                <w:szCs w:val="28"/>
              </w:rPr>
              <w:t xml:space="preserve">children who require additional support, above and beyond what is provided in the classroom, </w:t>
            </w:r>
            <w:r w:rsidRPr="00777CEC">
              <w:rPr>
                <w:b w:val="0"/>
                <w:color w:val="0070C0"/>
                <w:sz w:val="24"/>
                <w:szCs w:val="28"/>
              </w:rPr>
              <w:t>is to inform which strategies we need to put in place to facilitate our pupils</w:t>
            </w:r>
            <w:r w:rsidR="00777CEC">
              <w:rPr>
                <w:b w:val="0"/>
                <w:color w:val="0070C0"/>
                <w:sz w:val="24"/>
                <w:szCs w:val="28"/>
              </w:rPr>
              <w:t>’</w:t>
            </w:r>
            <w:r w:rsidRPr="00777CEC">
              <w:rPr>
                <w:b w:val="0"/>
                <w:color w:val="0070C0"/>
                <w:sz w:val="24"/>
                <w:szCs w:val="28"/>
              </w:rPr>
              <w:t xml:space="preserve"> learning needs, not to categorise our pupils. We believe in </w:t>
            </w:r>
            <w:r w:rsidR="00983698" w:rsidRPr="00777CEC">
              <w:rPr>
                <w:b w:val="0"/>
                <w:color w:val="0070C0"/>
                <w:sz w:val="24"/>
                <w:szCs w:val="28"/>
              </w:rPr>
              <w:t>an inclusive approach to learning, focusing on the strengths of the pupils to identify the next steps in their learning</w:t>
            </w:r>
            <w:r w:rsidRPr="00777CEC">
              <w:rPr>
                <w:b w:val="0"/>
                <w:color w:val="0070C0"/>
                <w:sz w:val="24"/>
                <w:szCs w:val="28"/>
              </w:rPr>
              <w:t xml:space="preserve">. </w:t>
            </w:r>
          </w:p>
          <w:p w14:paraId="0AD9AB9E" w14:textId="77777777" w:rsidR="004F5D42" w:rsidRPr="00777CEC" w:rsidRDefault="004F5D42" w:rsidP="00660ED7">
            <w:pPr>
              <w:pStyle w:val="Header"/>
              <w:tabs>
                <w:tab w:val="clear" w:pos="4513"/>
                <w:tab w:val="clear" w:pos="9026"/>
                <w:tab w:val="left" w:pos="3190"/>
              </w:tabs>
              <w:rPr>
                <w:b w:val="0"/>
                <w:color w:val="0070C0"/>
                <w:sz w:val="24"/>
                <w:szCs w:val="28"/>
              </w:rPr>
            </w:pPr>
          </w:p>
          <w:p w14:paraId="5B998AAA" w14:textId="77777777" w:rsidR="004F5D42" w:rsidRPr="00777CEC" w:rsidRDefault="004F5D42" w:rsidP="00660ED7">
            <w:pPr>
              <w:pStyle w:val="Header"/>
              <w:tabs>
                <w:tab w:val="clear" w:pos="4513"/>
                <w:tab w:val="clear" w:pos="9026"/>
                <w:tab w:val="left" w:pos="3190"/>
              </w:tabs>
              <w:rPr>
                <w:b w:val="0"/>
                <w:color w:val="0070C0"/>
                <w:sz w:val="24"/>
                <w:szCs w:val="28"/>
              </w:rPr>
            </w:pPr>
            <w:r w:rsidRPr="00777CEC">
              <w:rPr>
                <w:b w:val="0"/>
                <w:color w:val="0070C0"/>
                <w:sz w:val="24"/>
                <w:szCs w:val="28"/>
              </w:rPr>
              <w:t>Under the new code of practice there are four broad categories of need:</w:t>
            </w:r>
          </w:p>
          <w:p w14:paraId="2C69736D" w14:textId="77777777" w:rsidR="004F5D42" w:rsidRPr="00777CEC" w:rsidRDefault="004F5D42" w:rsidP="00660ED7">
            <w:pPr>
              <w:pStyle w:val="Header"/>
              <w:tabs>
                <w:tab w:val="clear" w:pos="4513"/>
                <w:tab w:val="clear" w:pos="9026"/>
                <w:tab w:val="left" w:pos="3190"/>
              </w:tabs>
              <w:rPr>
                <w:b w:val="0"/>
                <w:color w:val="0070C0"/>
                <w:sz w:val="24"/>
                <w:szCs w:val="28"/>
              </w:rPr>
            </w:pPr>
          </w:p>
          <w:p w14:paraId="647DE401" w14:textId="77777777" w:rsidR="004F5D42" w:rsidRPr="00777CEC" w:rsidRDefault="004F5D42" w:rsidP="00660ED7">
            <w:pPr>
              <w:pStyle w:val="Header"/>
              <w:tabs>
                <w:tab w:val="clear" w:pos="4513"/>
                <w:tab w:val="clear" w:pos="9026"/>
                <w:tab w:val="left" w:pos="3190"/>
              </w:tabs>
              <w:rPr>
                <w:b w:val="0"/>
                <w:color w:val="0070C0"/>
                <w:sz w:val="24"/>
                <w:szCs w:val="28"/>
              </w:rPr>
            </w:pPr>
            <w:r w:rsidRPr="00777CEC">
              <w:rPr>
                <w:b w:val="0"/>
                <w:color w:val="0070C0"/>
                <w:sz w:val="24"/>
                <w:szCs w:val="28"/>
              </w:rPr>
              <w:t>1. Communication and interaction.</w:t>
            </w:r>
          </w:p>
          <w:p w14:paraId="4CA0D82C" w14:textId="77777777" w:rsidR="004F5D42" w:rsidRPr="00777CEC" w:rsidRDefault="004F5D42" w:rsidP="00660ED7">
            <w:pPr>
              <w:pStyle w:val="Header"/>
              <w:tabs>
                <w:tab w:val="clear" w:pos="4513"/>
                <w:tab w:val="clear" w:pos="9026"/>
                <w:tab w:val="left" w:pos="3190"/>
              </w:tabs>
              <w:rPr>
                <w:b w:val="0"/>
                <w:color w:val="0070C0"/>
                <w:sz w:val="24"/>
                <w:szCs w:val="28"/>
              </w:rPr>
            </w:pPr>
            <w:r w:rsidRPr="00777CEC">
              <w:rPr>
                <w:b w:val="0"/>
                <w:color w:val="0070C0"/>
                <w:sz w:val="24"/>
                <w:szCs w:val="28"/>
              </w:rPr>
              <w:t>2. Cognition and learning.</w:t>
            </w:r>
          </w:p>
          <w:p w14:paraId="5191F9B5" w14:textId="77777777" w:rsidR="004F5D42" w:rsidRPr="00777CEC" w:rsidRDefault="004F5D42" w:rsidP="00660ED7">
            <w:pPr>
              <w:pStyle w:val="Header"/>
              <w:tabs>
                <w:tab w:val="clear" w:pos="4513"/>
                <w:tab w:val="clear" w:pos="9026"/>
                <w:tab w:val="left" w:pos="3190"/>
              </w:tabs>
              <w:rPr>
                <w:b w:val="0"/>
                <w:color w:val="0070C0"/>
                <w:sz w:val="24"/>
                <w:szCs w:val="28"/>
              </w:rPr>
            </w:pPr>
            <w:r w:rsidRPr="00777CEC">
              <w:rPr>
                <w:b w:val="0"/>
                <w:color w:val="0070C0"/>
                <w:sz w:val="24"/>
                <w:szCs w:val="28"/>
              </w:rPr>
              <w:t>3. Social, emotional and mental health difficulties.</w:t>
            </w:r>
          </w:p>
          <w:p w14:paraId="682579E8" w14:textId="77777777" w:rsidR="004F5D42" w:rsidRPr="00777CEC" w:rsidRDefault="004F5D42" w:rsidP="00660ED7">
            <w:pPr>
              <w:pStyle w:val="Header"/>
              <w:tabs>
                <w:tab w:val="clear" w:pos="4513"/>
                <w:tab w:val="clear" w:pos="9026"/>
                <w:tab w:val="left" w:pos="3190"/>
              </w:tabs>
              <w:rPr>
                <w:b w:val="0"/>
                <w:color w:val="0070C0"/>
                <w:sz w:val="24"/>
                <w:szCs w:val="28"/>
              </w:rPr>
            </w:pPr>
            <w:r w:rsidRPr="00777CEC">
              <w:rPr>
                <w:b w:val="0"/>
                <w:color w:val="0070C0"/>
                <w:sz w:val="24"/>
                <w:szCs w:val="28"/>
              </w:rPr>
              <w:t>4. Sensory and/or physical needs.</w:t>
            </w:r>
          </w:p>
          <w:p w14:paraId="00C29B5E" w14:textId="77777777" w:rsidR="004F5D42" w:rsidRPr="00777CEC" w:rsidRDefault="004F5D42" w:rsidP="00660ED7">
            <w:pPr>
              <w:pStyle w:val="Header"/>
              <w:tabs>
                <w:tab w:val="clear" w:pos="4513"/>
                <w:tab w:val="clear" w:pos="9026"/>
                <w:tab w:val="left" w:pos="3190"/>
              </w:tabs>
              <w:rPr>
                <w:b w:val="0"/>
                <w:color w:val="0070C0"/>
                <w:sz w:val="24"/>
                <w:szCs w:val="28"/>
              </w:rPr>
            </w:pPr>
          </w:p>
          <w:p w14:paraId="44CF0FB5" w14:textId="77777777" w:rsidR="004F5D42" w:rsidRPr="00777CEC" w:rsidRDefault="004F5D42" w:rsidP="00660ED7">
            <w:pPr>
              <w:pStyle w:val="Header"/>
              <w:tabs>
                <w:tab w:val="clear" w:pos="4513"/>
                <w:tab w:val="clear" w:pos="9026"/>
                <w:tab w:val="left" w:pos="3190"/>
              </w:tabs>
              <w:rPr>
                <w:b w:val="0"/>
                <w:color w:val="0070C0"/>
                <w:sz w:val="24"/>
                <w:szCs w:val="28"/>
              </w:rPr>
            </w:pPr>
            <w:r w:rsidRPr="00777CEC">
              <w:rPr>
                <w:b w:val="0"/>
                <w:color w:val="0070C0"/>
                <w:sz w:val="24"/>
                <w:szCs w:val="28"/>
              </w:rPr>
              <w:t xml:space="preserve">There are factors which are not </w:t>
            </w:r>
            <w:r w:rsidR="00983698" w:rsidRPr="00777CEC">
              <w:rPr>
                <w:b w:val="0"/>
                <w:color w:val="0070C0"/>
                <w:sz w:val="24"/>
                <w:szCs w:val="28"/>
              </w:rPr>
              <w:t xml:space="preserve">considered to be </w:t>
            </w:r>
            <w:r w:rsidRPr="00777CEC">
              <w:rPr>
                <w:b w:val="0"/>
                <w:color w:val="0070C0"/>
                <w:sz w:val="24"/>
                <w:szCs w:val="28"/>
              </w:rPr>
              <w:t>SEN</w:t>
            </w:r>
            <w:r w:rsidR="00983698" w:rsidRPr="00777CEC">
              <w:rPr>
                <w:b w:val="0"/>
                <w:color w:val="0070C0"/>
                <w:sz w:val="24"/>
                <w:szCs w:val="28"/>
              </w:rPr>
              <w:t>D</w:t>
            </w:r>
            <w:r w:rsidRPr="00777CEC">
              <w:rPr>
                <w:b w:val="0"/>
                <w:color w:val="0070C0"/>
                <w:sz w:val="24"/>
                <w:szCs w:val="28"/>
              </w:rPr>
              <w:t xml:space="preserve"> but may also have an impact on a child’s progress and attainment.</w:t>
            </w:r>
          </w:p>
          <w:p w14:paraId="569A7330" w14:textId="77777777" w:rsidR="004F5D42" w:rsidRPr="00777CEC" w:rsidRDefault="004F5D42" w:rsidP="004F5D42">
            <w:pPr>
              <w:pStyle w:val="Header"/>
              <w:numPr>
                <w:ilvl w:val="0"/>
                <w:numId w:val="2"/>
              </w:numPr>
              <w:tabs>
                <w:tab w:val="clear" w:pos="4513"/>
                <w:tab w:val="clear" w:pos="9026"/>
                <w:tab w:val="left" w:pos="3190"/>
              </w:tabs>
              <w:rPr>
                <w:b w:val="0"/>
                <w:color w:val="0070C0"/>
                <w:sz w:val="24"/>
                <w:szCs w:val="28"/>
              </w:rPr>
            </w:pPr>
            <w:r w:rsidRPr="00777CEC">
              <w:rPr>
                <w:b w:val="0"/>
                <w:color w:val="0070C0"/>
                <w:sz w:val="24"/>
                <w:szCs w:val="28"/>
              </w:rPr>
              <w:t>Disability  (the Code of Practice outlines the ‘reasonable adjustment’ duty for all settings and schools provided under the current Disability Equality legislation – these alone do not constitute SEN)</w:t>
            </w:r>
          </w:p>
          <w:p w14:paraId="7E41D4F8" w14:textId="77777777" w:rsidR="004F5D42" w:rsidRPr="00777CEC" w:rsidRDefault="004F5D42" w:rsidP="004F5D42">
            <w:pPr>
              <w:pStyle w:val="Header"/>
              <w:numPr>
                <w:ilvl w:val="0"/>
                <w:numId w:val="2"/>
              </w:numPr>
              <w:tabs>
                <w:tab w:val="clear" w:pos="4513"/>
                <w:tab w:val="clear" w:pos="9026"/>
                <w:tab w:val="left" w:pos="3190"/>
              </w:tabs>
              <w:rPr>
                <w:b w:val="0"/>
                <w:color w:val="0070C0"/>
                <w:sz w:val="24"/>
                <w:szCs w:val="28"/>
              </w:rPr>
            </w:pPr>
            <w:r w:rsidRPr="00777CEC">
              <w:rPr>
                <w:b w:val="0"/>
                <w:color w:val="0070C0"/>
                <w:sz w:val="24"/>
                <w:szCs w:val="28"/>
              </w:rPr>
              <w:t>Attendance and Punctuality</w:t>
            </w:r>
          </w:p>
          <w:p w14:paraId="3E943ACF" w14:textId="77777777" w:rsidR="004F5D42" w:rsidRPr="00777CEC" w:rsidRDefault="004F5D42" w:rsidP="004F5D42">
            <w:pPr>
              <w:pStyle w:val="Header"/>
              <w:numPr>
                <w:ilvl w:val="0"/>
                <w:numId w:val="2"/>
              </w:numPr>
              <w:tabs>
                <w:tab w:val="clear" w:pos="4513"/>
                <w:tab w:val="clear" w:pos="9026"/>
                <w:tab w:val="left" w:pos="3190"/>
              </w:tabs>
              <w:rPr>
                <w:b w:val="0"/>
                <w:color w:val="0070C0"/>
                <w:sz w:val="24"/>
                <w:szCs w:val="28"/>
              </w:rPr>
            </w:pPr>
            <w:r w:rsidRPr="00777CEC">
              <w:rPr>
                <w:b w:val="0"/>
                <w:color w:val="0070C0"/>
                <w:sz w:val="24"/>
                <w:szCs w:val="28"/>
              </w:rPr>
              <w:t>Health and Welfare</w:t>
            </w:r>
          </w:p>
          <w:p w14:paraId="57A0F5D5" w14:textId="77777777" w:rsidR="004F5D42" w:rsidRPr="00777CEC" w:rsidRDefault="004F5D42" w:rsidP="004F5D42">
            <w:pPr>
              <w:pStyle w:val="Header"/>
              <w:numPr>
                <w:ilvl w:val="0"/>
                <w:numId w:val="2"/>
              </w:numPr>
              <w:tabs>
                <w:tab w:val="clear" w:pos="4513"/>
                <w:tab w:val="clear" w:pos="9026"/>
                <w:tab w:val="left" w:pos="3190"/>
              </w:tabs>
              <w:rPr>
                <w:b w:val="0"/>
                <w:color w:val="0070C0"/>
                <w:sz w:val="24"/>
                <w:szCs w:val="28"/>
              </w:rPr>
            </w:pPr>
            <w:r w:rsidRPr="00777CEC">
              <w:rPr>
                <w:b w:val="0"/>
                <w:color w:val="0070C0"/>
                <w:sz w:val="24"/>
                <w:szCs w:val="28"/>
              </w:rPr>
              <w:t>EAL</w:t>
            </w:r>
          </w:p>
          <w:p w14:paraId="5503D607" w14:textId="77777777" w:rsidR="004F5D42" w:rsidRPr="00777CEC" w:rsidRDefault="004F5D42" w:rsidP="004F5D42">
            <w:pPr>
              <w:pStyle w:val="Header"/>
              <w:numPr>
                <w:ilvl w:val="0"/>
                <w:numId w:val="2"/>
              </w:numPr>
              <w:tabs>
                <w:tab w:val="clear" w:pos="4513"/>
                <w:tab w:val="clear" w:pos="9026"/>
                <w:tab w:val="left" w:pos="3190"/>
              </w:tabs>
              <w:rPr>
                <w:b w:val="0"/>
                <w:color w:val="0070C0"/>
                <w:sz w:val="24"/>
                <w:szCs w:val="28"/>
              </w:rPr>
            </w:pPr>
            <w:r w:rsidRPr="00777CEC">
              <w:rPr>
                <w:b w:val="0"/>
                <w:color w:val="0070C0"/>
                <w:sz w:val="24"/>
                <w:szCs w:val="28"/>
              </w:rPr>
              <w:t>Pupil Premium pupils</w:t>
            </w:r>
          </w:p>
          <w:p w14:paraId="0F36A8BB" w14:textId="77777777" w:rsidR="004F5D42" w:rsidRPr="00777CEC" w:rsidRDefault="00777CEC" w:rsidP="004F5D42">
            <w:pPr>
              <w:pStyle w:val="Header"/>
              <w:numPr>
                <w:ilvl w:val="0"/>
                <w:numId w:val="2"/>
              </w:numPr>
              <w:tabs>
                <w:tab w:val="clear" w:pos="4513"/>
                <w:tab w:val="clear" w:pos="9026"/>
                <w:tab w:val="left" w:pos="3190"/>
              </w:tabs>
              <w:rPr>
                <w:b w:val="0"/>
                <w:color w:val="0070C0"/>
                <w:sz w:val="24"/>
                <w:szCs w:val="28"/>
              </w:rPr>
            </w:pPr>
            <w:r>
              <w:rPr>
                <w:b w:val="0"/>
                <w:color w:val="0070C0"/>
                <w:sz w:val="24"/>
                <w:szCs w:val="28"/>
              </w:rPr>
              <w:t xml:space="preserve">Being </w:t>
            </w:r>
            <w:r w:rsidR="004F5D42" w:rsidRPr="00777CEC">
              <w:rPr>
                <w:b w:val="0"/>
                <w:color w:val="0070C0"/>
                <w:sz w:val="24"/>
                <w:szCs w:val="28"/>
              </w:rPr>
              <w:t>a Looked After Child (LAC)</w:t>
            </w:r>
          </w:p>
          <w:p w14:paraId="3EF3CDC6" w14:textId="77777777" w:rsidR="004F5D42" w:rsidRPr="00777CEC" w:rsidRDefault="004F5D42" w:rsidP="004F5D42">
            <w:pPr>
              <w:pStyle w:val="Header"/>
              <w:numPr>
                <w:ilvl w:val="0"/>
                <w:numId w:val="2"/>
              </w:numPr>
              <w:tabs>
                <w:tab w:val="clear" w:pos="4513"/>
                <w:tab w:val="clear" w:pos="9026"/>
                <w:tab w:val="left" w:pos="3190"/>
              </w:tabs>
              <w:rPr>
                <w:b w:val="0"/>
                <w:color w:val="0070C0"/>
                <w:sz w:val="24"/>
                <w:szCs w:val="28"/>
              </w:rPr>
            </w:pPr>
            <w:r w:rsidRPr="00777CEC">
              <w:rPr>
                <w:b w:val="0"/>
                <w:color w:val="0070C0"/>
                <w:sz w:val="24"/>
                <w:szCs w:val="28"/>
              </w:rPr>
              <w:t>Being a child of a Serviceman/woman</w:t>
            </w:r>
          </w:p>
          <w:p w14:paraId="2A29F57B" w14:textId="77777777" w:rsidR="004F5D42" w:rsidRPr="00777CEC" w:rsidRDefault="004F5D42" w:rsidP="00660ED7">
            <w:pPr>
              <w:pStyle w:val="Header"/>
              <w:tabs>
                <w:tab w:val="clear" w:pos="4513"/>
                <w:tab w:val="clear" w:pos="9026"/>
                <w:tab w:val="left" w:pos="3190"/>
              </w:tabs>
              <w:rPr>
                <w:b w:val="0"/>
                <w:color w:val="0070C0"/>
                <w:sz w:val="24"/>
                <w:szCs w:val="28"/>
              </w:rPr>
            </w:pPr>
          </w:p>
          <w:p w14:paraId="26BB2D47" w14:textId="77777777" w:rsidR="004F5D42" w:rsidRPr="00777CEC" w:rsidRDefault="004F5D42" w:rsidP="00660ED7">
            <w:pPr>
              <w:pStyle w:val="Header"/>
              <w:tabs>
                <w:tab w:val="clear" w:pos="4513"/>
                <w:tab w:val="clear" w:pos="9026"/>
                <w:tab w:val="left" w:pos="3190"/>
              </w:tabs>
              <w:rPr>
                <w:b w:val="0"/>
                <w:color w:val="0070C0"/>
                <w:sz w:val="24"/>
                <w:szCs w:val="28"/>
              </w:rPr>
            </w:pPr>
            <w:r w:rsidRPr="00777CEC">
              <w:rPr>
                <w:b w:val="0"/>
                <w:color w:val="0070C0"/>
                <w:sz w:val="24"/>
                <w:szCs w:val="28"/>
              </w:rPr>
              <w:t xml:space="preserve">Behaviour is not an acceptable way of describing SEN. Behaviour should be described as an underlying response to a need which the Academy should be able to recognise and identify clearly. </w:t>
            </w:r>
          </w:p>
        </w:tc>
      </w:tr>
      <w:tr w:rsidR="0031650A" w14:paraId="641415F0" w14:textId="77777777" w:rsidTr="00660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1771444F" w14:textId="77777777" w:rsidR="0031650A" w:rsidRDefault="0031650A" w:rsidP="00660ED7">
            <w:pPr>
              <w:pStyle w:val="Header"/>
              <w:tabs>
                <w:tab w:val="clear" w:pos="4513"/>
                <w:tab w:val="clear" w:pos="9026"/>
                <w:tab w:val="left" w:pos="3190"/>
              </w:tabs>
              <w:jc w:val="center"/>
              <w:rPr>
                <w:color w:val="0070C0"/>
                <w:sz w:val="28"/>
                <w:szCs w:val="28"/>
                <w:u w:val="single"/>
              </w:rPr>
            </w:pPr>
            <w:r>
              <w:rPr>
                <w:color w:val="0070C0"/>
                <w:sz w:val="28"/>
                <w:szCs w:val="28"/>
                <w:u w:val="single"/>
              </w:rPr>
              <w:t>The Sheffield Support Grid</w:t>
            </w:r>
          </w:p>
          <w:p w14:paraId="6F563EC6" w14:textId="77777777" w:rsidR="0031650A" w:rsidRDefault="0031650A" w:rsidP="00660ED7">
            <w:pPr>
              <w:pStyle w:val="Header"/>
              <w:tabs>
                <w:tab w:val="clear" w:pos="4513"/>
                <w:tab w:val="clear" w:pos="9026"/>
                <w:tab w:val="left" w:pos="3190"/>
              </w:tabs>
              <w:jc w:val="center"/>
              <w:rPr>
                <w:color w:val="0070C0"/>
                <w:sz w:val="28"/>
                <w:szCs w:val="28"/>
                <w:u w:val="single"/>
              </w:rPr>
            </w:pPr>
          </w:p>
          <w:p w14:paraId="5AB314FC" w14:textId="77777777" w:rsidR="0031650A" w:rsidRDefault="0031650A" w:rsidP="0031650A">
            <w:pPr>
              <w:pStyle w:val="Header"/>
              <w:tabs>
                <w:tab w:val="clear" w:pos="4513"/>
                <w:tab w:val="clear" w:pos="9026"/>
                <w:tab w:val="left" w:pos="3190"/>
              </w:tabs>
              <w:rPr>
                <w:b w:val="0"/>
                <w:color w:val="0070C0"/>
                <w:sz w:val="24"/>
                <w:szCs w:val="28"/>
              </w:rPr>
            </w:pPr>
            <w:r>
              <w:rPr>
                <w:b w:val="0"/>
                <w:color w:val="0070C0"/>
                <w:sz w:val="24"/>
                <w:szCs w:val="28"/>
              </w:rPr>
              <w:t xml:space="preserve">The Sheffield Support Grid has been introduced to ensure consistency across the city when determining the needs of the children in our schools. Class teachers are required to level the children in their class on the grid, which will then identify the level of support required for that child. </w:t>
            </w:r>
          </w:p>
          <w:p w14:paraId="2338E67C" w14:textId="77777777" w:rsidR="0031650A" w:rsidRDefault="0031650A" w:rsidP="0031650A">
            <w:pPr>
              <w:pStyle w:val="Header"/>
              <w:tabs>
                <w:tab w:val="clear" w:pos="4513"/>
                <w:tab w:val="clear" w:pos="9026"/>
                <w:tab w:val="left" w:pos="3190"/>
              </w:tabs>
              <w:rPr>
                <w:b w:val="0"/>
                <w:color w:val="0070C0"/>
                <w:sz w:val="24"/>
                <w:szCs w:val="28"/>
              </w:rPr>
            </w:pPr>
          </w:p>
          <w:p w14:paraId="58EEDBD7" w14:textId="77777777" w:rsidR="0031650A" w:rsidRDefault="0031650A" w:rsidP="0031650A">
            <w:pPr>
              <w:pStyle w:val="Header"/>
              <w:tabs>
                <w:tab w:val="clear" w:pos="4513"/>
                <w:tab w:val="clear" w:pos="9026"/>
                <w:tab w:val="left" w:pos="3190"/>
              </w:tabs>
              <w:rPr>
                <w:b w:val="0"/>
                <w:color w:val="0070C0"/>
                <w:sz w:val="24"/>
                <w:szCs w:val="28"/>
              </w:rPr>
            </w:pPr>
            <w:r>
              <w:rPr>
                <w:b w:val="0"/>
                <w:color w:val="0070C0"/>
                <w:sz w:val="24"/>
                <w:szCs w:val="28"/>
              </w:rPr>
              <w:t>The grid is divided into four areas of need:</w:t>
            </w:r>
          </w:p>
          <w:p w14:paraId="5E74BB2B" w14:textId="77777777" w:rsidR="0031650A" w:rsidRDefault="0031650A" w:rsidP="0031650A">
            <w:pPr>
              <w:pStyle w:val="Header"/>
              <w:numPr>
                <w:ilvl w:val="0"/>
                <w:numId w:val="8"/>
              </w:numPr>
              <w:tabs>
                <w:tab w:val="clear" w:pos="4513"/>
                <w:tab w:val="clear" w:pos="9026"/>
                <w:tab w:val="left" w:pos="3190"/>
              </w:tabs>
              <w:rPr>
                <w:b w:val="0"/>
                <w:color w:val="0070C0"/>
                <w:sz w:val="24"/>
                <w:szCs w:val="28"/>
              </w:rPr>
            </w:pPr>
            <w:r>
              <w:rPr>
                <w:b w:val="0"/>
                <w:color w:val="0070C0"/>
                <w:sz w:val="24"/>
                <w:szCs w:val="28"/>
              </w:rPr>
              <w:t xml:space="preserve">Communication and Interaction </w:t>
            </w:r>
          </w:p>
          <w:p w14:paraId="3F3D4852" w14:textId="77777777" w:rsidR="0031650A" w:rsidRDefault="0031650A" w:rsidP="0031650A">
            <w:pPr>
              <w:pStyle w:val="Header"/>
              <w:numPr>
                <w:ilvl w:val="0"/>
                <w:numId w:val="8"/>
              </w:numPr>
              <w:tabs>
                <w:tab w:val="clear" w:pos="4513"/>
                <w:tab w:val="clear" w:pos="9026"/>
                <w:tab w:val="left" w:pos="3190"/>
              </w:tabs>
              <w:rPr>
                <w:b w:val="0"/>
                <w:color w:val="0070C0"/>
                <w:sz w:val="24"/>
                <w:szCs w:val="28"/>
              </w:rPr>
            </w:pPr>
            <w:r>
              <w:rPr>
                <w:b w:val="0"/>
                <w:color w:val="0070C0"/>
                <w:sz w:val="24"/>
                <w:szCs w:val="28"/>
              </w:rPr>
              <w:t xml:space="preserve">Cognition and Learning </w:t>
            </w:r>
          </w:p>
          <w:p w14:paraId="2D0C5A9D" w14:textId="77777777" w:rsidR="0031650A" w:rsidRDefault="0031650A" w:rsidP="0031650A">
            <w:pPr>
              <w:pStyle w:val="Header"/>
              <w:numPr>
                <w:ilvl w:val="0"/>
                <w:numId w:val="8"/>
              </w:numPr>
              <w:tabs>
                <w:tab w:val="clear" w:pos="4513"/>
                <w:tab w:val="clear" w:pos="9026"/>
                <w:tab w:val="left" w:pos="3190"/>
              </w:tabs>
              <w:rPr>
                <w:b w:val="0"/>
                <w:color w:val="0070C0"/>
                <w:sz w:val="24"/>
                <w:szCs w:val="28"/>
              </w:rPr>
            </w:pPr>
            <w:r>
              <w:rPr>
                <w:b w:val="0"/>
                <w:color w:val="0070C0"/>
                <w:sz w:val="24"/>
                <w:szCs w:val="28"/>
              </w:rPr>
              <w:t>Social, emotional and mental health</w:t>
            </w:r>
          </w:p>
          <w:p w14:paraId="4DFD174B" w14:textId="77777777" w:rsidR="0031650A" w:rsidRDefault="0031650A" w:rsidP="0031650A">
            <w:pPr>
              <w:pStyle w:val="Header"/>
              <w:numPr>
                <w:ilvl w:val="0"/>
                <w:numId w:val="8"/>
              </w:numPr>
              <w:tabs>
                <w:tab w:val="clear" w:pos="4513"/>
                <w:tab w:val="clear" w:pos="9026"/>
                <w:tab w:val="left" w:pos="3190"/>
              </w:tabs>
              <w:rPr>
                <w:b w:val="0"/>
                <w:color w:val="0070C0"/>
                <w:sz w:val="24"/>
                <w:szCs w:val="28"/>
              </w:rPr>
            </w:pPr>
            <w:r>
              <w:rPr>
                <w:b w:val="0"/>
                <w:color w:val="0070C0"/>
                <w:sz w:val="24"/>
                <w:szCs w:val="28"/>
              </w:rPr>
              <w:t>Sensory and/or physical</w:t>
            </w:r>
          </w:p>
          <w:p w14:paraId="0173856C" w14:textId="77777777" w:rsidR="0031650A" w:rsidRDefault="0031650A" w:rsidP="0031650A">
            <w:pPr>
              <w:pStyle w:val="Header"/>
              <w:tabs>
                <w:tab w:val="clear" w:pos="4513"/>
                <w:tab w:val="clear" w:pos="9026"/>
                <w:tab w:val="left" w:pos="3190"/>
              </w:tabs>
              <w:rPr>
                <w:b w:val="0"/>
                <w:color w:val="0070C0"/>
                <w:sz w:val="24"/>
                <w:szCs w:val="28"/>
              </w:rPr>
            </w:pPr>
          </w:p>
          <w:p w14:paraId="47D2264C" w14:textId="77777777" w:rsidR="003E01FB" w:rsidRPr="0031650A" w:rsidRDefault="00C11BA6" w:rsidP="00D353AD">
            <w:pPr>
              <w:pStyle w:val="Header"/>
              <w:tabs>
                <w:tab w:val="clear" w:pos="4513"/>
                <w:tab w:val="clear" w:pos="9026"/>
                <w:tab w:val="left" w:pos="3190"/>
              </w:tabs>
              <w:rPr>
                <w:b w:val="0"/>
                <w:color w:val="0070C0"/>
                <w:sz w:val="24"/>
                <w:szCs w:val="28"/>
              </w:rPr>
            </w:pPr>
            <w:r>
              <w:rPr>
                <w:b w:val="0"/>
                <w:color w:val="0070C0"/>
                <w:sz w:val="24"/>
                <w:szCs w:val="28"/>
              </w:rPr>
              <w:t xml:space="preserve">Children who are a level 3 or above </w:t>
            </w:r>
            <w:r w:rsidR="00D353AD">
              <w:rPr>
                <w:b w:val="0"/>
                <w:color w:val="0070C0"/>
                <w:sz w:val="24"/>
                <w:szCs w:val="28"/>
              </w:rPr>
              <w:t>on the grid</w:t>
            </w:r>
            <w:r>
              <w:rPr>
                <w:b w:val="0"/>
                <w:color w:val="0070C0"/>
                <w:sz w:val="24"/>
                <w:szCs w:val="28"/>
              </w:rPr>
              <w:t xml:space="preserve"> will be</w:t>
            </w:r>
            <w:r w:rsidR="003E01FB">
              <w:rPr>
                <w:b w:val="0"/>
                <w:color w:val="0070C0"/>
                <w:sz w:val="24"/>
                <w:szCs w:val="28"/>
              </w:rPr>
              <w:t xml:space="preserve"> on the Inclusion register, after assessments by the class teacher and involvement from outside agencies. Parents will be required to give permission before this occurs and will be invited to an initial meeting to discuss next steps. </w:t>
            </w:r>
          </w:p>
        </w:tc>
      </w:tr>
      <w:tr w:rsidR="004F5D42" w14:paraId="748A66D3" w14:textId="77777777" w:rsidTr="00660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719A85CE" w14:textId="77777777" w:rsidR="004F5D42" w:rsidRPr="00640EA5" w:rsidRDefault="004F5D42" w:rsidP="00660ED7">
            <w:pPr>
              <w:pStyle w:val="Header"/>
              <w:tabs>
                <w:tab w:val="clear" w:pos="4513"/>
                <w:tab w:val="clear" w:pos="9026"/>
                <w:tab w:val="left" w:pos="3190"/>
              </w:tabs>
              <w:jc w:val="center"/>
              <w:rPr>
                <w:color w:val="0070C0"/>
                <w:sz w:val="28"/>
                <w:szCs w:val="28"/>
                <w:u w:val="single"/>
              </w:rPr>
            </w:pPr>
            <w:r w:rsidRPr="00640EA5">
              <w:rPr>
                <w:color w:val="0070C0"/>
                <w:sz w:val="28"/>
                <w:szCs w:val="28"/>
                <w:u w:val="single"/>
              </w:rPr>
              <w:lastRenderedPageBreak/>
              <w:t xml:space="preserve">A Graduated Approach to </w:t>
            </w:r>
            <w:r w:rsidR="00983698" w:rsidRPr="00640EA5">
              <w:rPr>
                <w:color w:val="0070C0"/>
                <w:sz w:val="28"/>
                <w:szCs w:val="28"/>
                <w:u w:val="single"/>
              </w:rPr>
              <w:t>support Inclusion</w:t>
            </w:r>
          </w:p>
          <w:p w14:paraId="500C2612" w14:textId="77777777" w:rsidR="004F5D42" w:rsidRPr="00640EA5" w:rsidRDefault="004F5D42" w:rsidP="00660ED7">
            <w:pPr>
              <w:pStyle w:val="Header"/>
              <w:tabs>
                <w:tab w:val="clear" w:pos="4513"/>
                <w:tab w:val="clear" w:pos="9026"/>
                <w:tab w:val="left" w:pos="3190"/>
              </w:tabs>
              <w:jc w:val="center"/>
              <w:rPr>
                <w:b w:val="0"/>
                <w:color w:val="0070C0"/>
                <w:sz w:val="24"/>
                <w:szCs w:val="28"/>
                <w:u w:val="single"/>
              </w:rPr>
            </w:pPr>
          </w:p>
          <w:p w14:paraId="7D1D72A7" w14:textId="77777777" w:rsidR="004F5D42" w:rsidRPr="00640EA5" w:rsidRDefault="00EB740E" w:rsidP="004F5D42">
            <w:pPr>
              <w:pStyle w:val="Header"/>
              <w:numPr>
                <w:ilvl w:val="0"/>
                <w:numId w:val="3"/>
              </w:numPr>
              <w:tabs>
                <w:tab w:val="clear" w:pos="4513"/>
                <w:tab w:val="clear" w:pos="9026"/>
                <w:tab w:val="left" w:pos="3190"/>
              </w:tabs>
              <w:rPr>
                <w:color w:val="0070C0"/>
                <w:sz w:val="24"/>
                <w:szCs w:val="28"/>
                <w:u w:val="single"/>
              </w:rPr>
            </w:pPr>
            <w:r>
              <w:rPr>
                <w:color w:val="0070C0"/>
                <w:sz w:val="24"/>
                <w:szCs w:val="28"/>
                <w:u w:val="single"/>
              </w:rPr>
              <w:t>Ordinarily Available Provision</w:t>
            </w:r>
          </w:p>
          <w:p w14:paraId="6DC46302" w14:textId="77777777" w:rsidR="004F5D42" w:rsidRPr="00640EA5" w:rsidRDefault="004F5D42" w:rsidP="00660ED7">
            <w:pPr>
              <w:pStyle w:val="Header"/>
              <w:tabs>
                <w:tab w:val="clear" w:pos="4513"/>
                <w:tab w:val="clear" w:pos="9026"/>
                <w:tab w:val="left" w:pos="3190"/>
              </w:tabs>
              <w:rPr>
                <w:b w:val="0"/>
                <w:color w:val="0070C0"/>
                <w:sz w:val="24"/>
                <w:szCs w:val="28"/>
              </w:rPr>
            </w:pPr>
            <w:r w:rsidRPr="00640EA5">
              <w:rPr>
                <w:b w:val="0"/>
                <w:color w:val="0070C0"/>
                <w:sz w:val="24"/>
                <w:szCs w:val="28"/>
              </w:rPr>
              <w:t xml:space="preserve">Each class teacher is responsible for meeting the needs of </w:t>
            </w:r>
            <w:r w:rsidR="00C11BA6">
              <w:rPr>
                <w:b w:val="0"/>
                <w:color w:val="0070C0"/>
                <w:sz w:val="24"/>
                <w:szCs w:val="28"/>
              </w:rPr>
              <w:t>all</w:t>
            </w:r>
            <w:r w:rsidRPr="00640EA5">
              <w:rPr>
                <w:b w:val="0"/>
                <w:color w:val="0070C0"/>
                <w:sz w:val="24"/>
                <w:szCs w:val="28"/>
              </w:rPr>
              <w:t xml:space="preserve"> pupils in the classroom. This is done through a variety of different strategies:</w:t>
            </w:r>
          </w:p>
          <w:p w14:paraId="221724C3" w14:textId="77777777" w:rsidR="004F5D42" w:rsidRPr="00640EA5" w:rsidRDefault="006934AE" w:rsidP="004F5D42">
            <w:pPr>
              <w:pStyle w:val="Header"/>
              <w:numPr>
                <w:ilvl w:val="0"/>
                <w:numId w:val="4"/>
              </w:numPr>
              <w:tabs>
                <w:tab w:val="clear" w:pos="4513"/>
                <w:tab w:val="clear" w:pos="9026"/>
                <w:tab w:val="left" w:pos="3190"/>
              </w:tabs>
              <w:rPr>
                <w:b w:val="0"/>
                <w:i/>
                <w:color w:val="0070C0"/>
                <w:sz w:val="24"/>
                <w:szCs w:val="28"/>
              </w:rPr>
            </w:pPr>
            <w:r>
              <w:rPr>
                <w:b w:val="0"/>
                <w:i/>
                <w:color w:val="0070C0"/>
                <w:sz w:val="24"/>
                <w:szCs w:val="28"/>
              </w:rPr>
              <w:t>Adapted</w:t>
            </w:r>
            <w:r w:rsidR="004F5D42" w:rsidRPr="00640EA5">
              <w:rPr>
                <w:b w:val="0"/>
                <w:i/>
                <w:color w:val="0070C0"/>
                <w:sz w:val="24"/>
                <w:szCs w:val="28"/>
              </w:rPr>
              <w:t xml:space="preserve"> work, which is targeted to meet the needs of the individual child.</w:t>
            </w:r>
          </w:p>
          <w:p w14:paraId="6CEA0901" w14:textId="77777777" w:rsidR="00C11BA6" w:rsidRPr="00C11BA6" w:rsidRDefault="006934AE" w:rsidP="00C11BA6">
            <w:pPr>
              <w:pStyle w:val="Header"/>
              <w:numPr>
                <w:ilvl w:val="0"/>
                <w:numId w:val="4"/>
              </w:numPr>
              <w:tabs>
                <w:tab w:val="clear" w:pos="4513"/>
                <w:tab w:val="clear" w:pos="9026"/>
                <w:tab w:val="left" w:pos="3190"/>
              </w:tabs>
              <w:rPr>
                <w:b w:val="0"/>
                <w:i/>
                <w:color w:val="0070C0"/>
                <w:sz w:val="24"/>
                <w:szCs w:val="28"/>
              </w:rPr>
            </w:pPr>
            <w:r>
              <w:rPr>
                <w:b w:val="0"/>
                <w:i/>
                <w:color w:val="0070C0"/>
                <w:sz w:val="24"/>
                <w:szCs w:val="28"/>
              </w:rPr>
              <w:t>Adapted</w:t>
            </w:r>
            <w:r w:rsidR="00646717" w:rsidRPr="00640EA5">
              <w:rPr>
                <w:b w:val="0"/>
                <w:i/>
                <w:color w:val="0070C0"/>
                <w:sz w:val="24"/>
                <w:szCs w:val="28"/>
              </w:rPr>
              <w:t xml:space="preserve"> questioning to engage all learners in the teaching input.</w:t>
            </w:r>
          </w:p>
          <w:p w14:paraId="69686618" w14:textId="77777777" w:rsidR="004F5D42" w:rsidRPr="00640EA5" w:rsidRDefault="004F5D42" w:rsidP="004F5D42">
            <w:pPr>
              <w:pStyle w:val="Header"/>
              <w:numPr>
                <w:ilvl w:val="0"/>
                <w:numId w:val="4"/>
              </w:numPr>
              <w:tabs>
                <w:tab w:val="clear" w:pos="4513"/>
                <w:tab w:val="clear" w:pos="9026"/>
                <w:tab w:val="left" w:pos="3190"/>
              </w:tabs>
              <w:rPr>
                <w:b w:val="0"/>
                <w:i/>
                <w:color w:val="0070C0"/>
                <w:sz w:val="24"/>
                <w:szCs w:val="28"/>
              </w:rPr>
            </w:pPr>
            <w:r w:rsidRPr="00640EA5">
              <w:rPr>
                <w:b w:val="0"/>
                <w:i/>
                <w:color w:val="0070C0"/>
                <w:sz w:val="24"/>
                <w:szCs w:val="28"/>
              </w:rPr>
              <w:t>Small group support from the classroom teacher or a teaching assistant.</w:t>
            </w:r>
          </w:p>
          <w:p w14:paraId="652194F0" w14:textId="77777777" w:rsidR="004F5D42" w:rsidRPr="00640EA5" w:rsidRDefault="004F5D42" w:rsidP="004F5D42">
            <w:pPr>
              <w:pStyle w:val="Header"/>
              <w:numPr>
                <w:ilvl w:val="0"/>
                <w:numId w:val="4"/>
              </w:numPr>
              <w:tabs>
                <w:tab w:val="clear" w:pos="4513"/>
                <w:tab w:val="clear" w:pos="9026"/>
                <w:tab w:val="left" w:pos="3190"/>
              </w:tabs>
              <w:rPr>
                <w:b w:val="0"/>
                <w:i/>
                <w:color w:val="0070C0"/>
                <w:sz w:val="24"/>
                <w:szCs w:val="28"/>
              </w:rPr>
            </w:pPr>
            <w:r w:rsidRPr="00640EA5">
              <w:rPr>
                <w:b w:val="0"/>
                <w:i/>
                <w:color w:val="0070C0"/>
                <w:sz w:val="24"/>
                <w:szCs w:val="28"/>
              </w:rPr>
              <w:t>Use of visuals (signs and symbols) to support understanding and communication, e.g. communication in print/Makaton.</w:t>
            </w:r>
          </w:p>
          <w:p w14:paraId="545B9C72" w14:textId="77777777" w:rsidR="004F5D42" w:rsidRPr="00640EA5" w:rsidRDefault="004F5D42" w:rsidP="004F5D42">
            <w:pPr>
              <w:pStyle w:val="Header"/>
              <w:numPr>
                <w:ilvl w:val="0"/>
                <w:numId w:val="4"/>
              </w:numPr>
              <w:tabs>
                <w:tab w:val="clear" w:pos="4513"/>
                <w:tab w:val="clear" w:pos="9026"/>
                <w:tab w:val="left" w:pos="3190"/>
              </w:tabs>
              <w:rPr>
                <w:b w:val="0"/>
                <w:i/>
                <w:color w:val="0070C0"/>
                <w:sz w:val="24"/>
                <w:szCs w:val="28"/>
              </w:rPr>
            </w:pPr>
            <w:r w:rsidRPr="00640EA5">
              <w:rPr>
                <w:b w:val="0"/>
                <w:i/>
                <w:color w:val="0070C0"/>
                <w:sz w:val="24"/>
                <w:szCs w:val="28"/>
              </w:rPr>
              <w:t>Use of concrete resources to support understanding, e.g. Numicon, Dienes, writing scaffolds</w:t>
            </w:r>
          </w:p>
          <w:p w14:paraId="598D9269" w14:textId="77777777" w:rsidR="004F5D42" w:rsidRPr="00640EA5" w:rsidRDefault="004F5D42" w:rsidP="004F5D42">
            <w:pPr>
              <w:pStyle w:val="Header"/>
              <w:numPr>
                <w:ilvl w:val="0"/>
                <w:numId w:val="4"/>
              </w:numPr>
              <w:tabs>
                <w:tab w:val="clear" w:pos="4513"/>
                <w:tab w:val="clear" w:pos="9026"/>
                <w:tab w:val="left" w:pos="3190"/>
              </w:tabs>
              <w:rPr>
                <w:b w:val="0"/>
                <w:i/>
                <w:color w:val="0070C0"/>
                <w:sz w:val="24"/>
                <w:szCs w:val="28"/>
              </w:rPr>
            </w:pPr>
            <w:r w:rsidRPr="00640EA5">
              <w:rPr>
                <w:b w:val="0"/>
                <w:i/>
                <w:color w:val="0070C0"/>
                <w:sz w:val="24"/>
                <w:szCs w:val="28"/>
              </w:rPr>
              <w:t xml:space="preserve">Use of dyslexia friendly resources, e.g. coloured overlays, coloured workbooks, alternative ways of recording, voice boxes etc. </w:t>
            </w:r>
          </w:p>
          <w:p w14:paraId="2736AD8C" w14:textId="77777777" w:rsidR="004F5D42" w:rsidRPr="00640EA5" w:rsidRDefault="004F5D42" w:rsidP="004F5D42">
            <w:pPr>
              <w:pStyle w:val="Header"/>
              <w:numPr>
                <w:ilvl w:val="0"/>
                <w:numId w:val="4"/>
              </w:numPr>
              <w:tabs>
                <w:tab w:val="clear" w:pos="4513"/>
                <w:tab w:val="clear" w:pos="9026"/>
                <w:tab w:val="left" w:pos="3190"/>
              </w:tabs>
              <w:rPr>
                <w:b w:val="0"/>
                <w:i/>
                <w:color w:val="0070C0"/>
                <w:sz w:val="24"/>
                <w:szCs w:val="28"/>
              </w:rPr>
            </w:pPr>
            <w:r w:rsidRPr="00640EA5">
              <w:rPr>
                <w:b w:val="0"/>
                <w:i/>
                <w:color w:val="0070C0"/>
                <w:sz w:val="24"/>
                <w:szCs w:val="28"/>
              </w:rPr>
              <w:t xml:space="preserve">Use of talking partners to enable oral rehearsal. </w:t>
            </w:r>
          </w:p>
          <w:p w14:paraId="77ACA0CF" w14:textId="77777777" w:rsidR="00983698" w:rsidRDefault="00983698" w:rsidP="00983698">
            <w:pPr>
              <w:pStyle w:val="Header"/>
              <w:numPr>
                <w:ilvl w:val="0"/>
                <w:numId w:val="4"/>
              </w:numPr>
              <w:tabs>
                <w:tab w:val="clear" w:pos="4513"/>
                <w:tab w:val="clear" w:pos="9026"/>
                <w:tab w:val="left" w:pos="3190"/>
              </w:tabs>
              <w:rPr>
                <w:b w:val="0"/>
                <w:i/>
                <w:color w:val="0070C0"/>
                <w:sz w:val="24"/>
                <w:szCs w:val="28"/>
              </w:rPr>
            </w:pPr>
            <w:r w:rsidRPr="00640EA5">
              <w:rPr>
                <w:b w:val="0"/>
                <w:i/>
                <w:color w:val="0070C0"/>
                <w:sz w:val="24"/>
                <w:szCs w:val="28"/>
              </w:rPr>
              <w:t>Adaptations to the classroom environment.</w:t>
            </w:r>
          </w:p>
          <w:p w14:paraId="34A213F2" w14:textId="77777777" w:rsidR="006934AE" w:rsidRPr="00640EA5" w:rsidRDefault="006934AE" w:rsidP="00983698">
            <w:pPr>
              <w:pStyle w:val="Header"/>
              <w:numPr>
                <w:ilvl w:val="0"/>
                <w:numId w:val="4"/>
              </w:numPr>
              <w:tabs>
                <w:tab w:val="clear" w:pos="4513"/>
                <w:tab w:val="clear" w:pos="9026"/>
                <w:tab w:val="left" w:pos="3190"/>
              </w:tabs>
              <w:rPr>
                <w:b w:val="0"/>
                <w:i/>
                <w:color w:val="0070C0"/>
                <w:sz w:val="24"/>
                <w:szCs w:val="28"/>
              </w:rPr>
            </w:pPr>
            <w:r>
              <w:rPr>
                <w:b w:val="0"/>
                <w:i/>
                <w:color w:val="0070C0"/>
                <w:sz w:val="24"/>
                <w:szCs w:val="28"/>
              </w:rPr>
              <w:t>Alternative methods of recording, such as use of Clicker 8.</w:t>
            </w:r>
          </w:p>
          <w:p w14:paraId="48E3F05F" w14:textId="77777777" w:rsidR="004F5D42" w:rsidRPr="00640EA5" w:rsidRDefault="004F5D42" w:rsidP="00660ED7">
            <w:pPr>
              <w:pStyle w:val="Header"/>
              <w:tabs>
                <w:tab w:val="clear" w:pos="4513"/>
                <w:tab w:val="clear" w:pos="9026"/>
                <w:tab w:val="left" w:pos="3190"/>
              </w:tabs>
              <w:rPr>
                <w:b w:val="0"/>
                <w:color w:val="0070C0"/>
                <w:sz w:val="24"/>
                <w:szCs w:val="28"/>
              </w:rPr>
            </w:pPr>
          </w:p>
          <w:p w14:paraId="6B8954F6" w14:textId="77777777" w:rsidR="00640EA5" w:rsidRDefault="00640EA5" w:rsidP="00660ED7">
            <w:pPr>
              <w:pStyle w:val="Header"/>
              <w:tabs>
                <w:tab w:val="clear" w:pos="4513"/>
                <w:tab w:val="clear" w:pos="9026"/>
                <w:tab w:val="left" w:pos="3190"/>
              </w:tabs>
              <w:rPr>
                <w:b w:val="0"/>
                <w:color w:val="0070C0"/>
                <w:sz w:val="24"/>
                <w:szCs w:val="28"/>
              </w:rPr>
            </w:pPr>
            <w:r>
              <w:rPr>
                <w:b w:val="0"/>
                <w:color w:val="0070C0"/>
                <w:sz w:val="24"/>
                <w:szCs w:val="28"/>
              </w:rPr>
              <w:t>We do not withdraw</w:t>
            </w:r>
            <w:r w:rsidR="00AE0930">
              <w:rPr>
                <w:b w:val="0"/>
                <w:color w:val="0070C0"/>
                <w:sz w:val="24"/>
                <w:szCs w:val="28"/>
              </w:rPr>
              <w:t>/segregate</w:t>
            </w:r>
            <w:r>
              <w:rPr>
                <w:b w:val="0"/>
                <w:color w:val="0070C0"/>
                <w:sz w:val="24"/>
                <w:szCs w:val="28"/>
              </w:rPr>
              <w:t xml:space="preserve"> children from the classroom</w:t>
            </w:r>
            <w:r w:rsidR="00AE0930">
              <w:rPr>
                <w:b w:val="0"/>
                <w:color w:val="0070C0"/>
                <w:sz w:val="24"/>
                <w:szCs w:val="28"/>
              </w:rPr>
              <w:t>/lesson</w:t>
            </w:r>
            <w:r>
              <w:rPr>
                <w:b w:val="0"/>
                <w:color w:val="0070C0"/>
                <w:sz w:val="24"/>
                <w:szCs w:val="28"/>
              </w:rPr>
              <w:t>, during learning time, to receive intervention from other members of staff</w:t>
            </w:r>
            <w:r w:rsidR="006934AE">
              <w:rPr>
                <w:b w:val="0"/>
                <w:color w:val="0070C0"/>
                <w:sz w:val="24"/>
                <w:szCs w:val="28"/>
              </w:rPr>
              <w:t xml:space="preserve"> (unless this is for the best interests of the child)</w:t>
            </w:r>
            <w:r>
              <w:rPr>
                <w:b w:val="0"/>
                <w:color w:val="0070C0"/>
                <w:sz w:val="24"/>
                <w:szCs w:val="28"/>
              </w:rPr>
              <w:t>. We ensure that each lesson is inclusive for all learners and adapt the learning and environment appropriately to ensure</w:t>
            </w:r>
            <w:r w:rsidR="00BB0229">
              <w:rPr>
                <w:b w:val="0"/>
                <w:color w:val="0070C0"/>
                <w:sz w:val="24"/>
                <w:szCs w:val="28"/>
              </w:rPr>
              <w:t xml:space="preserve"> that</w:t>
            </w:r>
            <w:r>
              <w:rPr>
                <w:b w:val="0"/>
                <w:color w:val="0070C0"/>
                <w:sz w:val="24"/>
                <w:szCs w:val="28"/>
              </w:rPr>
              <w:t xml:space="preserve"> this is possible. </w:t>
            </w:r>
            <w:r w:rsidR="0031650A">
              <w:rPr>
                <w:b w:val="0"/>
                <w:color w:val="0070C0"/>
                <w:sz w:val="24"/>
                <w:szCs w:val="28"/>
              </w:rPr>
              <w:t>Any intervention a child requires is completed in the classroom</w:t>
            </w:r>
            <w:r w:rsidR="00C11BA6">
              <w:rPr>
                <w:b w:val="0"/>
                <w:color w:val="0070C0"/>
                <w:sz w:val="24"/>
                <w:szCs w:val="28"/>
              </w:rPr>
              <w:t xml:space="preserve"> (where possible)</w:t>
            </w:r>
            <w:r w:rsidR="0031650A">
              <w:rPr>
                <w:b w:val="0"/>
                <w:color w:val="0070C0"/>
                <w:sz w:val="24"/>
                <w:szCs w:val="28"/>
              </w:rPr>
              <w:t>, during learning time.</w:t>
            </w:r>
          </w:p>
          <w:p w14:paraId="0E8D4327" w14:textId="77777777" w:rsidR="00640EA5" w:rsidRPr="00640EA5" w:rsidRDefault="00640EA5" w:rsidP="00660ED7">
            <w:pPr>
              <w:pStyle w:val="Header"/>
              <w:tabs>
                <w:tab w:val="clear" w:pos="4513"/>
                <w:tab w:val="clear" w:pos="9026"/>
                <w:tab w:val="left" w:pos="3190"/>
              </w:tabs>
              <w:rPr>
                <w:b w:val="0"/>
                <w:color w:val="0070C0"/>
                <w:sz w:val="24"/>
                <w:szCs w:val="28"/>
              </w:rPr>
            </w:pPr>
          </w:p>
          <w:p w14:paraId="5C55E44A" w14:textId="77777777" w:rsidR="004F5D42" w:rsidRPr="00640EA5" w:rsidRDefault="004F5D42" w:rsidP="004F5D42">
            <w:pPr>
              <w:pStyle w:val="Header"/>
              <w:numPr>
                <w:ilvl w:val="0"/>
                <w:numId w:val="3"/>
              </w:numPr>
              <w:tabs>
                <w:tab w:val="clear" w:pos="4513"/>
                <w:tab w:val="clear" w:pos="9026"/>
                <w:tab w:val="left" w:pos="3190"/>
              </w:tabs>
              <w:rPr>
                <w:b w:val="0"/>
                <w:color w:val="0070C0"/>
                <w:sz w:val="24"/>
                <w:szCs w:val="28"/>
              </w:rPr>
            </w:pPr>
            <w:r w:rsidRPr="00640EA5">
              <w:rPr>
                <w:b w:val="0"/>
                <w:color w:val="0070C0"/>
                <w:sz w:val="24"/>
                <w:szCs w:val="28"/>
                <w:u w:val="single"/>
              </w:rPr>
              <w:t>Pupil Progress Meetings</w:t>
            </w:r>
          </w:p>
          <w:p w14:paraId="6623E2C4" w14:textId="77777777" w:rsidR="004F5D42" w:rsidRPr="00640EA5" w:rsidRDefault="004F5D42" w:rsidP="00660ED7">
            <w:pPr>
              <w:pStyle w:val="Header"/>
              <w:tabs>
                <w:tab w:val="clear" w:pos="4513"/>
                <w:tab w:val="clear" w:pos="9026"/>
                <w:tab w:val="left" w:pos="3190"/>
              </w:tabs>
              <w:rPr>
                <w:b w:val="0"/>
                <w:color w:val="0070C0"/>
                <w:sz w:val="24"/>
                <w:szCs w:val="28"/>
              </w:rPr>
            </w:pPr>
            <w:r w:rsidRPr="00640EA5">
              <w:rPr>
                <w:b w:val="0"/>
                <w:color w:val="0070C0"/>
                <w:sz w:val="24"/>
                <w:szCs w:val="28"/>
              </w:rPr>
              <w:t>Progress and attainment of each pupil in the A</w:t>
            </w:r>
            <w:r w:rsidR="00EB740E">
              <w:rPr>
                <w:b w:val="0"/>
                <w:color w:val="0070C0"/>
                <w:sz w:val="24"/>
                <w:szCs w:val="28"/>
              </w:rPr>
              <w:t xml:space="preserve">cademy is discussed during </w:t>
            </w:r>
            <w:r w:rsidRPr="00640EA5">
              <w:rPr>
                <w:b w:val="0"/>
                <w:color w:val="0070C0"/>
                <w:sz w:val="24"/>
                <w:szCs w:val="28"/>
              </w:rPr>
              <w:t>termly meetings with the class te</w:t>
            </w:r>
            <w:r w:rsidR="00646717" w:rsidRPr="00640EA5">
              <w:rPr>
                <w:b w:val="0"/>
                <w:color w:val="0070C0"/>
                <w:sz w:val="24"/>
                <w:szCs w:val="28"/>
              </w:rPr>
              <w:t>acher, Headteacher and the Inclusion Leader</w:t>
            </w:r>
            <w:r w:rsidRPr="00640EA5">
              <w:rPr>
                <w:b w:val="0"/>
                <w:color w:val="0070C0"/>
                <w:sz w:val="24"/>
                <w:szCs w:val="28"/>
              </w:rPr>
              <w:t>. Vulnerable pupils are identified and, if necessary, extra provision or interventions are put in place.</w:t>
            </w:r>
          </w:p>
          <w:p w14:paraId="09BF6B06" w14:textId="77777777" w:rsidR="004F5D42" w:rsidRPr="00640EA5" w:rsidRDefault="004F5D42" w:rsidP="00660ED7">
            <w:pPr>
              <w:pStyle w:val="Header"/>
              <w:tabs>
                <w:tab w:val="clear" w:pos="4513"/>
                <w:tab w:val="clear" w:pos="9026"/>
                <w:tab w:val="left" w:pos="3190"/>
              </w:tabs>
              <w:rPr>
                <w:b w:val="0"/>
                <w:color w:val="0070C0"/>
                <w:sz w:val="24"/>
                <w:szCs w:val="28"/>
              </w:rPr>
            </w:pPr>
          </w:p>
          <w:p w14:paraId="0F797549" w14:textId="77777777" w:rsidR="004F5D42" w:rsidRPr="00640EA5" w:rsidRDefault="004F5D42" w:rsidP="004F5D42">
            <w:pPr>
              <w:pStyle w:val="Header"/>
              <w:numPr>
                <w:ilvl w:val="0"/>
                <w:numId w:val="3"/>
              </w:numPr>
              <w:tabs>
                <w:tab w:val="clear" w:pos="4513"/>
                <w:tab w:val="clear" w:pos="9026"/>
                <w:tab w:val="left" w:pos="3190"/>
              </w:tabs>
              <w:rPr>
                <w:b w:val="0"/>
                <w:color w:val="0070C0"/>
                <w:sz w:val="24"/>
                <w:szCs w:val="28"/>
              </w:rPr>
            </w:pPr>
            <w:r w:rsidRPr="00640EA5">
              <w:rPr>
                <w:b w:val="0"/>
                <w:color w:val="0070C0"/>
                <w:sz w:val="24"/>
                <w:szCs w:val="28"/>
                <w:u w:val="single"/>
              </w:rPr>
              <w:t>Lesson Observations</w:t>
            </w:r>
          </w:p>
          <w:p w14:paraId="41953C86" w14:textId="77777777" w:rsidR="004F5D42" w:rsidRDefault="004F5D42" w:rsidP="00660ED7">
            <w:pPr>
              <w:pStyle w:val="Header"/>
              <w:tabs>
                <w:tab w:val="clear" w:pos="4513"/>
                <w:tab w:val="clear" w:pos="9026"/>
                <w:tab w:val="left" w:pos="3190"/>
              </w:tabs>
              <w:rPr>
                <w:b w:val="0"/>
                <w:color w:val="0070C0"/>
                <w:sz w:val="24"/>
                <w:szCs w:val="28"/>
              </w:rPr>
            </w:pPr>
            <w:r w:rsidRPr="00640EA5">
              <w:rPr>
                <w:b w:val="0"/>
                <w:color w:val="0070C0"/>
                <w:sz w:val="24"/>
                <w:szCs w:val="28"/>
              </w:rPr>
              <w:t>These are carried out by the Headteacher a</w:t>
            </w:r>
            <w:r w:rsidR="00646717" w:rsidRPr="00640EA5">
              <w:rPr>
                <w:b w:val="0"/>
                <w:color w:val="0070C0"/>
                <w:sz w:val="24"/>
                <w:szCs w:val="28"/>
              </w:rPr>
              <w:t xml:space="preserve">nd the Inclusion Leader </w:t>
            </w:r>
            <w:r w:rsidRPr="00640EA5">
              <w:rPr>
                <w:b w:val="0"/>
                <w:color w:val="0070C0"/>
                <w:sz w:val="24"/>
                <w:szCs w:val="28"/>
              </w:rPr>
              <w:t>or other senior staff to review the quality</w:t>
            </w:r>
            <w:r w:rsidR="00AE0930">
              <w:rPr>
                <w:b w:val="0"/>
                <w:color w:val="0070C0"/>
                <w:sz w:val="24"/>
                <w:szCs w:val="28"/>
              </w:rPr>
              <w:t xml:space="preserve"> of teaching and support in the classroom, ensuring that each teacher is promoting an inclusive learning environment. </w:t>
            </w:r>
          </w:p>
          <w:p w14:paraId="153FB3B4" w14:textId="77777777" w:rsidR="00AE0930" w:rsidRPr="00640EA5" w:rsidRDefault="00AE0930" w:rsidP="00660ED7">
            <w:pPr>
              <w:pStyle w:val="Header"/>
              <w:tabs>
                <w:tab w:val="clear" w:pos="4513"/>
                <w:tab w:val="clear" w:pos="9026"/>
                <w:tab w:val="left" w:pos="3190"/>
              </w:tabs>
              <w:rPr>
                <w:b w:val="0"/>
                <w:color w:val="0070C0"/>
                <w:sz w:val="24"/>
                <w:szCs w:val="28"/>
              </w:rPr>
            </w:pPr>
          </w:p>
          <w:p w14:paraId="47DDBDC2" w14:textId="77777777" w:rsidR="004F5D42" w:rsidRPr="00640EA5" w:rsidRDefault="004F5D42" w:rsidP="004F5D42">
            <w:pPr>
              <w:pStyle w:val="Header"/>
              <w:numPr>
                <w:ilvl w:val="0"/>
                <w:numId w:val="3"/>
              </w:numPr>
              <w:tabs>
                <w:tab w:val="clear" w:pos="4513"/>
                <w:tab w:val="clear" w:pos="9026"/>
                <w:tab w:val="left" w:pos="3190"/>
              </w:tabs>
              <w:rPr>
                <w:b w:val="0"/>
                <w:color w:val="0070C0"/>
                <w:sz w:val="24"/>
                <w:szCs w:val="28"/>
                <w:u w:val="single"/>
              </w:rPr>
            </w:pPr>
            <w:r w:rsidRPr="00640EA5">
              <w:rPr>
                <w:b w:val="0"/>
                <w:color w:val="0070C0"/>
                <w:sz w:val="24"/>
                <w:szCs w:val="28"/>
                <w:u w:val="single"/>
              </w:rPr>
              <w:t>Work Scrutiny</w:t>
            </w:r>
          </w:p>
          <w:p w14:paraId="20C58C40" w14:textId="77777777" w:rsidR="004F5D42" w:rsidRPr="00640EA5" w:rsidRDefault="004F5D42" w:rsidP="00660ED7">
            <w:pPr>
              <w:pStyle w:val="Header"/>
              <w:tabs>
                <w:tab w:val="clear" w:pos="4513"/>
                <w:tab w:val="clear" w:pos="9026"/>
                <w:tab w:val="left" w:pos="3190"/>
              </w:tabs>
              <w:rPr>
                <w:b w:val="0"/>
                <w:color w:val="0070C0"/>
                <w:sz w:val="24"/>
                <w:szCs w:val="28"/>
              </w:rPr>
            </w:pPr>
            <w:r w:rsidRPr="00640EA5">
              <w:rPr>
                <w:b w:val="0"/>
                <w:color w:val="0070C0"/>
                <w:sz w:val="24"/>
                <w:szCs w:val="28"/>
              </w:rPr>
              <w:t>This is carried out by the SLT to ensure pupils are being challenged in the appropriate way, are making progress and misconceptions are being addressed.</w:t>
            </w:r>
          </w:p>
          <w:p w14:paraId="55A245BF" w14:textId="77777777" w:rsidR="004F5D42" w:rsidRPr="00640EA5" w:rsidRDefault="004F5D42" w:rsidP="00660ED7">
            <w:pPr>
              <w:pStyle w:val="Header"/>
              <w:tabs>
                <w:tab w:val="clear" w:pos="4513"/>
                <w:tab w:val="clear" w:pos="9026"/>
                <w:tab w:val="left" w:pos="3190"/>
              </w:tabs>
              <w:rPr>
                <w:b w:val="0"/>
                <w:color w:val="0070C0"/>
                <w:sz w:val="24"/>
                <w:szCs w:val="28"/>
              </w:rPr>
            </w:pPr>
          </w:p>
          <w:p w14:paraId="4D5A89B3" w14:textId="77777777" w:rsidR="004F5D42" w:rsidRPr="00640EA5" w:rsidRDefault="00646717" w:rsidP="004F5D42">
            <w:pPr>
              <w:pStyle w:val="Header"/>
              <w:numPr>
                <w:ilvl w:val="0"/>
                <w:numId w:val="3"/>
              </w:numPr>
              <w:tabs>
                <w:tab w:val="clear" w:pos="4513"/>
                <w:tab w:val="clear" w:pos="9026"/>
                <w:tab w:val="left" w:pos="3190"/>
              </w:tabs>
              <w:rPr>
                <w:b w:val="0"/>
                <w:color w:val="0070C0"/>
                <w:sz w:val="24"/>
                <w:szCs w:val="28"/>
              </w:rPr>
            </w:pPr>
            <w:r w:rsidRPr="00640EA5">
              <w:rPr>
                <w:b w:val="0"/>
                <w:color w:val="0070C0"/>
                <w:sz w:val="24"/>
                <w:szCs w:val="28"/>
                <w:u w:val="single"/>
              </w:rPr>
              <w:t>CPD in Inclusion</w:t>
            </w:r>
            <w:r w:rsidR="004F5D42" w:rsidRPr="00640EA5">
              <w:rPr>
                <w:b w:val="0"/>
                <w:color w:val="0070C0"/>
                <w:sz w:val="24"/>
                <w:szCs w:val="28"/>
                <w:u w:val="single"/>
              </w:rPr>
              <w:t xml:space="preserve"> </w:t>
            </w:r>
          </w:p>
          <w:p w14:paraId="256185A6" w14:textId="77777777" w:rsidR="00AE0930" w:rsidRDefault="004F5D42" w:rsidP="00AE0930">
            <w:pPr>
              <w:pStyle w:val="Header"/>
              <w:tabs>
                <w:tab w:val="clear" w:pos="4513"/>
                <w:tab w:val="clear" w:pos="9026"/>
                <w:tab w:val="left" w:pos="3190"/>
              </w:tabs>
              <w:rPr>
                <w:b w:val="0"/>
                <w:color w:val="0070C0"/>
                <w:sz w:val="24"/>
                <w:szCs w:val="28"/>
              </w:rPr>
            </w:pPr>
            <w:r w:rsidRPr="00640EA5">
              <w:rPr>
                <w:b w:val="0"/>
                <w:color w:val="0070C0"/>
                <w:sz w:val="24"/>
                <w:szCs w:val="28"/>
              </w:rPr>
              <w:t>There is a continual pro</w:t>
            </w:r>
            <w:r w:rsidR="00646717" w:rsidRPr="00640EA5">
              <w:rPr>
                <w:b w:val="0"/>
                <w:color w:val="0070C0"/>
                <w:sz w:val="24"/>
                <w:szCs w:val="28"/>
              </w:rPr>
              <w:t>gram of staff development in Inclusion</w:t>
            </w:r>
            <w:r w:rsidRPr="00640EA5">
              <w:rPr>
                <w:b w:val="0"/>
                <w:color w:val="0070C0"/>
                <w:sz w:val="24"/>
                <w:szCs w:val="28"/>
              </w:rPr>
              <w:t xml:space="preserve"> strategies to ensure they understand the needs of </w:t>
            </w:r>
            <w:r w:rsidR="00AE0930">
              <w:rPr>
                <w:b w:val="0"/>
                <w:color w:val="0070C0"/>
                <w:sz w:val="24"/>
                <w:szCs w:val="28"/>
              </w:rPr>
              <w:t xml:space="preserve">our pupils on the Inclusion register and how to support them. </w:t>
            </w:r>
          </w:p>
          <w:p w14:paraId="2951012E" w14:textId="77777777" w:rsidR="00AE0930" w:rsidRDefault="00AE0930" w:rsidP="00AE0930">
            <w:pPr>
              <w:pStyle w:val="Header"/>
              <w:tabs>
                <w:tab w:val="clear" w:pos="4513"/>
                <w:tab w:val="clear" w:pos="9026"/>
                <w:tab w:val="left" w:pos="3190"/>
              </w:tabs>
              <w:rPr>
                <w:b w:val="0"/>
                <w:color w:val="0070C0"/>
                <w:sz w:val="24"/>
                <w:szCs w:val="28"/>
              </w:rPr>
            </w:pPr>
          </w:p>
          <w:p w14:paraId="23A70D51" w14:textId="77777777" w:rsidR="004F5D42" w:rsidRPr="00640EA5" w:rsidRDefault="004F5D42" w:rsidP="00AE0930">
            <w:pPr>
              <w:pStyle w:val="Header"/>
              <w:numPr>
                <w:ilvl w:val="0"/>
                <w:numId w:val="3"/>
              </w:numPr>
              <w:tabs>
                <w:tab w:val="clear" w:pos="4513"/>
                <w:tab w:val="clear" w:pos="9026"/>
                <w:tab w:val="left" w:pos="3190"/>
              </w:tabs>
              <w:rPr>
                <w:b w:val="0"/>
                <w:color w:val="0070C0"/>
                <w:sz w:val="24"/>
                <w:szCs w:val="28"/>
              </w:rPr>
            </w:pPr>
            <w:r w:rsidRPr="00640EA5">
              <w:rPr>
                <w:b w:val="0"/>
                <w:color w:val="0070C0"/>
                <w:sz w:val="24"/>
                <w:szCs w:val="28"/>
                <w:u w:val="single"/>
              </w:rPr>
              <w:t>Outside Agencies</w:t>
            </w:r>
          </w:p>
          <w:p w14:paraId="5AB69A77" w14:textId="77777777" w:rsidR="004F5D42" w:rsidRDefault="004F5D42" w:rsidP="00AE0930">
            <w:pPr>
              <w:pStyle w:val="Header"/>
              <w:tabs>
                <w:tab w:val="clear" w:pos="4513"/>
                <w:tab w:val="clear" w:pos="9026"/>
                <w:tab w:val="left" w:pos="3190"/>
              </w:tabs>
              <w:rPr>
                <w:b w:val="0"/>
                <w:color w:val="0070C0"/>
                <w:sz w:val="24"/>
                <w:szCs w:val="28"/>
              </w:rPr>
            </w:pPr>
            <w:r w:rsidRPr="00640EA5">
              <w:rPr>
                <w:b w:val="0"/>
                <w:color w:val="0070C0"/>
                <w:sz w:val="24"/>
                <w:szCs w:val="28"/>
              </w:rPr>
              <w:t>Referrals are made to outside agencies if strategies put in place by the Academy are still not enabling the pupil to reach their true potential.  Parents are consu</w:t>
            </w:r>
            <w:r w:rsidR="00AE0930">
              <w:rPr>
                <w:b w:val="0"/>
                <w:color w:val="0070C0"/>
                <w:sz w:val="24"/>
                <w:szCs w:val="28"/>
              </w:rPr>
              <w:t xml:space="preserve">lted before a referral is made and the outcome of this referral is communicated to parents at their earliest convenience. </w:t>
            </w:r>
          </w:p>
          <w:p w14:paraId="2A50B05B" w14:textId="77777777" w:rsidR="00AE0930" w:rsidRPr="00640EA5" w:rsidRDefault="00AE0930" w:rsidP="00AE0930">
            <w:pPr>
              <w:pStyle w:val="Header"/>
              <w:tabs>
                <w:tab w:val="clear" w:pos="4513"/>
                <w:tab w:val="clear" w:pos="9026"/>
                <w:tab w:val="left" w:pos="3190"/>
              </w:tabs>
              <w:rPr>
                <w:b w:val="0"/>
                <w:color w:val="0070C0"/>
                <w:sz w:val="24"/>
                <w:szCs w:val="28"/>
              </w:rPr>
            </w:pPr>
          </w:p>
        </w:tc>
      </w:tr>
      <w:tr w:rsidR="004F5D42" w14:paraId="623C5A64" w14:textId="77777777" w:rsidTr="00660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7C97AFB3" w14:textId="77777777" w:rsidR="004F5D42" w:rsidRDefault="004F5D42" w:rsidP="00660ED7">
            <w:pPr>
              <w:pStyle w:val="Header"/>
              <w:tabs>
                <w:tab w:val="clear" w:pos="4513"/>
                <w:tab w:val="clear" w:pos="9026"/>
                <w:tab w:val="left" w:pos="3190"/>
              </w:tabs>
              <w:rPr>
                <w:color w:val="4F81BD" w:themeColor="accent1"/>
                <w:sz w:val="28"/>
                <w:szCs w:val="28"/>
              </w:rPr>
            </w:pPr>
          </w:p>
        </w:tc>
      </w:tr>
      <w:tr w:rsidR="004F5D42" w14:paraId="416FB4E3" w14:textId="77777777" w:rsidTr="00660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40648B9D" w14:textId="77777777" w:rsidR="004F5D42" w:rsidRPr="00AE0930" w:rsidRDefault="004F5D42" w:rsidP="00660ED7">
            <w:pPr>
              <w:pStyle w:val="Header"/>
              <w:tabs>
                <w:tab w:val="clear" w:pos="4513"/>
                <w:tab w:val="clear" w:pos="9026"/>
                <w:tab w:val="left" w:pos="3190"/>
              </w:tabs>
              <w:jc w:val="center"/>
              <w:rPr>
                <w:color w:val="0070C0"/>
                <w:sz w:val="28"/>
                <w:szCs w:val="28"/>
                <w:u w:val="single"/>
              </w:rPr>
            </w:pPr>
            <w:r w:rsidRPr="00AE0930">
              <w:rPr>
                <w:color w:val="0070C0"/>
                <w:sz w:val="28"/>
                <w:szCs w:val="28"/>
                <w:u w:val="single"/>
              </w:rPr>
              <w:t xml:space="preserve">Managing Pupils Needs on the </w:t>
            </w:r>
            <w:r w:rsidR="00646717" w:rsidRPr="00AE0930">
              <w:rPr>
                <w:color w:val="0070C0"/>
                <w:sz w:val="28"/>
                <w:szCs w:val="28"/>
                <w:u w:val="single"/>
              </w:rPr>
              <w:t>Inclusion register</w:t>
            </w:r>
          </w:p>
          <w:p w14:paraId="6C4CE557" w14:textId="77777777" w:rsidR="004F5D42" w:rsidRPr="00AE0930" w:rsidRDefault="004F5D42" w:rsidP="00660ED7">
            <w:pPr>
              <w:pStyle w:val="Header"/>
              <w:tabs>
                <w:tab w:val="clear" w:pos="4513"/>
                <w:tab w:val="clear" w:pos="9026"/>
                <w:tab w:val="left" w:pos="3190"/>
              </w:tabs>
              <w:jc w:val="center"/>
              <w:rPr>
                <w:color w:val="0070C0"/>
                <w:sz w:val="28"/>
                <w:szCs w:val="28"/>
                <w:u w:val="single"/>
              </w:rPr>
            </w:pPr>
          </w:p>
          <w:p w14:paraId="5D073C9B" w14:textId="77777777" w:rsidR="004F5D42"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 xml:space="preserve">There is </w:t>
            </w:r>
            <w:r w:rsidR="00646717" w:rsidRPr="00AE0930">
              <w:rPr>
                <w:b w:val="0"/>
                <w:color w:val="0070C0"/>
                <w:sz w:val="24"/>
                <w:szCs w:val="28"/>
              </w:rPr>
              <w:t>continuous cycle of managing Inclusion</w:t>
            </w:r>
            <w:r w:rsidRPr="00AE0930">
              <w:rPr>
                <w:b w:val="0"/>
                <w:color w:val="0070C0"/>
                <w:sz w:val="24"/>
                <w:szCs w:val="28"/>
              </w:rPr>
              <w:t xml:space="preserve"> throughout the academic year</w:t>
            </w:r>
            <w:r w:rsidR="00AE0930">
              <w:rPr>
                <w:b w:val="0"/>
                <w:color w:val="0070C0"/>
                <w:sz w:val="24"/>
                <w:szCs w:val="28"/>
              </w:rPr>
              <w:t>, which is outlined below:</w:t>
            </w:r>
          </w:p>
          <w:p w14:paraId="79ACE5D7" w14:textId="77777777" w:rsidR="00AE0930" w:rsidRPr="00AE0930" w:rsidRDefault="00AE0930" w:rsidP="00660ED7">
            <w:pPr>
              <w:pStyle w:val="Header"/>
              <w:tabs>
                <w:tab w:val="clear" w:pos="4513"/>
                <w:tab w:val="clear" w:pos="9026"/>
                <w:tab w:val="left" w:pos="3190"/>
              </w:tabs>
              <w:rPr>
                <w:b w:val="0"/>
                <w:color w:val="0070C0"/>
                <w:sz w:val="24"/>
                <w:szCs w:val="28"/>
              </w:rPr>
            </w:pPr>
          </w:p>
          <w:p w14:paraId="78FA59A5" w14:textId="77777777" w:rsidR="004F5D42" w:rsidRPr="00AE0930" w:rsidRDefault="004F5D42" w:rsidP="004F5D42">
            <w:pPr>
              <w:pStyle w:val="Header"/>
              <w:numPr>
                <w:ilvl w:val="0"/>
                <w:numId w:val="3"/>
              </w:numPr>
              <w:tabs>
                <w:tab w:val="clear" w:pos="4513"/>
                <w:tab w:val="clear" w:pos="9026"/>
                <w:tab w:val="left" w:pos="3190"/>
              </w:tabs>
              <w:rPr>
                <w:b w:val="0"/>
                <w:color w:val="0070C0"/>
                <w:sz w:val="24"/>
                <w:szCs w:val="28"/>
              </w:rPr>
            </w:pPr>
            <w:r w:rsidRPr="00AE0930">
              <w:rPr>
                <w:b w:val="0"/>
                <w:color w:val="0070C0"/>
                <w:sz w:val="24"/>
                <w:szCs w:val="28"/>
                <w:u w:val="single"/>
              </w:rPr>
              <w:t>Assessment</w:t>
            </w:r>
          </w:p>
          <w:p w14:paraId="374E088D" w14:textId="77777777" w:rsidR="004F5D42" w:rsidRPr="00AE0930"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Wave 1 -Data is discussed at pupil progress meetings.</w:t>
            </w:r>
          </w:p>
          <w:p w14:paraId="47AADB92" w14:textId="77777777" w:rsidR="004F5D42" w:rsidRPr="00AE0930"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 xml:space="preserve">Wave 2- Data is also monitored when appropriate throughout interventions. </w:t>
            </w:r>
          </w:p>
          <w:p w14:paraId="00B63B6C" w14:textId="77777777" w:rsidR="004F5D42"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Wave 3- Outside agencies when working 1-1 with pupils will also use assessments.</w:t>
            </w:r>
          </w:p>
          <w:p w14:paraId="6A12475E" w14:textId="77777777" w:rsidR="00AE0930" w:rsidRPr="00AE0930" w:rsidRDefault="00AE0930" w:rsidP="00660ED7">
            <w:pPr>
              <w:pStyle w:val="Header"/>
              <w:tabs>
                <w:tab w:val="clear" w:pos="4513"/>
                <w:tab w:val="clear" w:pos="9026"/>
                <w:tab w:val="left" w:pos="3190"/>
              </w:tabs>
              <w:rPr>
                <w:b w:val="0"/>
                <w:color w:val="0070C0"/>
                <w:sz w:val="24"/>
                <w:szCs w:val="28"/>
              </w:rPr>
            </w:pPr>
          </w:p>
          <w:p w14:paraId="5A48D6A3" w14:textId="77777777" w:rsidR="004F5D42" w:rsidRPr="00AE0930" w:rsidRDefault="004F5D42" w:rsidP="004F5D42">
            <w:pPr>
              <w:pStyle w:val="Header"/>
              <w:numPr>
                <w:ilvl w:val="0"/>
                <w:numId w:val="3"/>
              </w:numPr>
              <w:tabs>
                <w:tab w:val="clear" w:pos="4513"/>
                <w:tab w:val="clear" w:pos="9026"/>
                <w:tab w:val="left" w:pos="3190"/>
              </w:tabs>
              <w:rPr>
                <w:b w:val="0"/>
                <w:color w:val="0070C0"/>
                <w:sz w:val="24"/>
                <w:szCs w:val="28"/>
              </w:rPr>
            </w:pPr>
            <w:r w:rsidRPr="00AE0930">
              <w:rPr>
                <w:b w:val="0"/>
                <w:color w:val="0070C0"/>
                <w:sz w:val="24"/>
                <w:szCs w:val="28"/>
                <w:u w:val="single"/>
              </w:rPr>
              <w:t>Planning</w:t>
            </w:r>
          </w:p>
          <w:p w14:paraId="375F0953" w14:textId="77777777" w:rsidR="004F5D42" w:rsidRPr="00AE0930"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 xml:space="preserve">Wave 1- The class teacher will plan the curriculum for </w:t>
            </w:r>
            <w:r w:rsidR="00646717" w:rsidRPr="00AE0930">
              <w:rPr>
                <w:b w:val="0"/>
                <w:color w:val="0070C0"/>
                <w:sz w:val="24"/>
                <w:szCs w:val="28"/>
              </w:rPr>
              <w:t>all pupils</w:t>
            </w:r>
            <w:r w:rsidRPr="00AE0930">
              <w:rPr>
                <w:b w:val="0"/>
                <w:color w:val="0070C0"/>
                <w:sz w:val="24"/>
                <w:szCs w:val="28"/>
              </w:rPr>
              <w:t xml:space="preserve"> in their class.</w:t>
            </w:r>
          </w:p>
          <w:p w14:paraId="53F59463" w14:textId="77777777" w:rsidR="004F5D42" w:rsidRPr="00AE0930"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Wave 2- Teaching assistants will plan interventions weekly.</w:t>
            </w:r>
          </w:p>
          <w:p w14:paraId="0F4A6EA3" w14:textId="77777777" w:rsidR="004F5D42"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 xml:space="preserve">Wave 3- </w:t>
            </w:r>
            <w:r w:rsidR="00AE0930">
              <w:rPr>
                <w:b w:val="0"/>
                <w:color w:val="0070C0"/>
                <w:sz w:val="24"/>
                <w:szCs w:val="28"/>
              </w:rPr>
              <w:t>Outside agencies will recommend</w:t>
            </w:r>
            <w:r w:rsidRPr="00AE0930">
              <w:rPr>
                <w:b w:val="0"/>
                <w:color w:val="0070C0"/>
                <w:sz w:val="24"/>
                <w:szCs w:val="28"/>
              </w:rPr>
              <w:t xml:space="preserve"> support to be put in place</w:t>
            </w:r>
            <w:r w:rsidR="00AE0930">
              <w:rPr>
                <w:b w:val="0"/>
                <w:color w:val="0070C0"/>
                <w:sz w:val="24"/>
                <w:szCs w:val="28"/>
              </w:rPr>
              <w:t xml:space="preserve"> for children on the Inclusion register</w:t>
            </w:r>
            <w:r w:rsidRPr="00AE0930">
              <w:rPr>
                <w:b w:val="0"/>
                <w:color w:val="0070C0"/>
                <w:sz w:val="24"/>
                <w:szCs w:val="28"/>
              </w:rPr>
              <w:t>.</w:t>
            </w:r>
          </w:p>
          <w:p w14:paraId="3583206F" w14:textId="77777777" w:rsidR="00AE0930" w:rsidRPr="00AE0930" w:rsidRDefault="00AE0930" w:rsidP="00660ED7">
            <w:pPr>
              <w:pStyle w:val="Header"/>
              <w:tabs>
                <w:tab w:val="clear" w:pos="4513"/>
                <w:tab w:val="clear" w:pos="9026"/>
                <w:tab w:val="left" w:pos="3190"/>
              </w:tabs>
              <w:rPr>
                <w:b w:val="0"/>
                <w:color w:val="0070C0"/>
                <w:sz w:val="24"/>
                <w:szCs w:val="28"/>
              </w:rPr>
            </w:pPr>
          </w:p>
          <w:p w14:paraId="0280052A" w14:textId="77777777" w:rsidR="004F5D42" w:rsidRPr="00AE0930" w:rsidRDefault="004F5D42" w:rsidP="004F5D42">
            <w:pPr>
              <w:pStyle w:val="Header"/>
              <w:numPr>
                <w:ilvl w:val="0"/>
                <w:numId w:val="3"/>
              </w:numPr>
              <w:tabs>
                <w:tab w:val="clear" w:pos="4513"/>
                <w:tab w:val="clear" w:pos="9026"/>
                <w:tab w:val="left" w:pos="3190"/>
              </w:tabs>
              <w:rPr>
                <w:b w:val="0"/>
                <w:color w:val="0070C0"/>
                <w:sz w:val="24"/>
                <w:szCs w:val="28"/>
              </w:rPr>
            </w:pPr>
            <w:r w:rsidRPr="00AE0930">
              <w:rPr>
                <w:b w:val="0"/>
                <w:color w:val="0070C0"/>
                <w:sz w:val="24"/>
                <w:szCs w:val="28"/>
                <w:u w:val="single"/>
              </w:rPr>
              <w:t>Delivery</w:t>
            </w:r>
          </w:p>
          <w:p w14:paraId="0452D0A3" w14:textId="77777777" w:rsidR="004F5D42" w:rsidRPr="00AE0930"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Wave 1- Lessons are delivered by the class teacher</w:t>
            </w:r>
            <w:r w:rsidR="00AE0930">
              <w:rPr>
                <w:b w:val="0"/>
                <w:color w:val="0070C0"/>
                <w:sz w:val="24"/>
                <w:szCs w:val="28"/>
              </w:rPr>
              <w:t>,</w:t>
            </w:r>
            <w:r w:rsidRPr="00AE0930">
              <w:rPr>
                <w:b w:val="0"/>
                <w:color w:val="0070C0"/>
                <w:sz w:val="24"/>
                <w:szCs w:val="28"/>
              </w:rPr>
              <w:t xml:space="preserve"> supported by teaching assistants.</w:t>
            </w:r>
          </w:p>
          <w:p w14:paraId="781AAF6B" w14:textId="77777777" w:rsidR="004F5D42"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Wave 2 and 3-Interventions are de</w:t>
            </w:r>
            <w:r w:rsidR="00AE0930">
              <w:rPr>
                <w:b w:val="0"/>
                <w:color w:val="0070C0"/>
                <w:sz w:val="24"/>
                <w:szCs w:val="28"/>
              </w:rPr>
              <w:t>livered by teaching assistants, where appropriate, and outcomes are shared with the class teacher and Inclusion leader.</w:t>
            </w:r>
          </w:p>
          <w:p w14:paraId="32C8812A" w14:textId="77777777" w:rsidR="00AE0930" w:rsidRPr="00AE0930" w:rsidRDefault="00AE0930" w:rsidP="00660ED7">
            <w:pPr>
              <w:pStyle w:val="Header"/>
              <w:tabs>
                <w:tab w:val="clear" w:pos="4513"/>
                <w:tab w:val="clear" w:pos="9026"/>
                <w:tab w:val="left" w:pos="3190"/>
              </w:tabs>
              <w:rPr>
                <w:b w:val="0"/>
                <w:color w:val="0070C0"/>
                <w:sz w:val="24"/>
                <w:szCs w:val="28"/>
              </w:rPr>
            </w:pPr>
          </w:p>
          <w:p w14:paraId="51100924" w14:textId="77777777" w:rsidR="004F5D42" w:rsidRPr="00AE0930" w:rsidRDefault="004F5D42" w:rsidP="004F5D42">
            <w:pPr>
              <w:pStyle w:val="Header"/>
              <w:numPr>
                <w:ilvl w:val="0"/>
                <w:numId w:val="3"/>
              </w:numPr>
              <w:tabs>
                <w:tab w:val="clear" w:pos="4513"/>
                <w:tab w:val="clear" w:pos="9026"/>
                <w:tab w:val="left" w:pos="3190"/>
              </w:tabs>
              <w:rPr>
                <w:b w:val="0"/>
                <w:color w:val="0070C0"/>
                <w:sz w:val="24"/>
                <w:szCs w:val="28"/>
              </w:rPr>
            </w:pPr>
            <w:r w:rsidRPr="00AE0930">
              <w:rPr>
                <w:b w:val="0"/>
                <w:color w:val="0070C0"/>
                <w:sz w:val="24"/>
                <w:szCs w:val="28"/>
                <w:u w:val="single"/>
              </w:rPr>
              <w:t>Reviewing</w:t>
            </w:r>
          </w:p>
          <w:p w14:paraId="6F3B7E98" w14:textId="77777777" w:rsidR="004F5D42"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The provis</w:t>
            </w:r>
            <w:r w:rsidR="00646717" w:rsidRPr="00AE0930">
              <w:rPr>
                <w:b w:val="0"/>
                <w:color w:val="0070C0"/>
                <w:sz w:val="24"/>
                <w:szCs w:val="28"/>
              </w:rPr>
              <w:t>ion map is reviewed by the Inclusion Leader</w:t>
            </w:r>
            <w:r w:rsidR="006934AE">
              <w:rPr>
                <w:b w:val="0"/>
                <w:color w:val="0070C0"/>
                <w:sz w:val="24"/>
                <w:szCs w:val="28"/>
              </w:rPr>
              <w:t xml:space="preserve"> every </w:t>
            </w:r>
            <w:r w:rsidRPr="00AE0930">
              <w:rPr>
                <w:b w:val="0"/>
                <w:color w:val="0070C0"/>
                <w:sz w:val="24"/>
                <w:szCs w:val="28"/>
              </w:rPr>
              <w:t>term in conjunction with teachers, teaching assistants and parents.</w:t>
            </w:r>
          </w:p>
          <w:p w14:paraId="58748939" w14:textId="77777777" w:rsidR="00AE0930" w:rsidRPr="00AE0930" w:rsidRDefault="00AE0930" w:rsidP="00660ED7">
            <w:pPr>
              <w:pStyle w:val="Header"/>
              <w:tabs>
                <w:tab w:val="clear" w:pos="4513"/>
                <w:tab w:val="clear" w:pos="9026"/>
                <w:tab w:val="left" w:pos="3190"/>
              </w:tabs>
              <w:rPr>
                <w:b w:val="0"/>
                <w:color w:val="0070C0"/>
                <w:sz w:val="24"/>
                <w:szCs w:val="28"/>
              </w:rPr>
            </w:pPr>
            <w:r>
              <w:rPr>
                <w:b w:val="0"/>
                <w:color w:val="0070C0"/>
                <w:sz w:val="24"/>
                <w:szCs w:val="28"/>
              </w:rPr>
              <w:t>Outcomes are reviewed and updated every t</w:t>
            </w:r>
            <w:r w:rsidR="00857BAC">
              <w:rPr>
                <w:b w:val="0"/>
                <w:color w:val="0070C0"/>
                <w:sz w:val="24"/>
                <w:szCs w:val="28"/>
              </w:rPr>
              <w:t>erm on the child’s support plan.</w:t>
            </w:r>
          </w:p>
          <w:p w14:paraId="09C1413A" w14:textId="77777777" w:rsidR="004F5D42"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Outside agencies will review progress and attainment</w:t>
            </w:r>
            <w:r w:rsidR="00AE0930">
              <w:rPr>
                <w:b w:val="0"/>
                <w:color w:val="0070C0"/>
                <w:sz w:val="24"/>
                <w:szCs w:val="28"/>
              </w:rPr>
              <w:t>,</w:t>
            </w:r>
            <w:r w:rsidRPr="00AE0930">
              <w:rPr>
                <w:b w:val="0"/>
                <w:color w:val="0070C0"/>
                <w:sz w:val="24"/>
                <w:szCs w:val="28"/>
              </w:rPr>
              <w:t xml:space="preserve"> as and when necessary. </w:t>
            </w:r>
          </w:p>
          <w:p w14:paraId="55F008AA" w14:textId="77777777" w:rsidR="00AE0930" w:rsidRPr="00AE0930" w:rsidRDefault="00AE0930" w:rsidP="00660ED7">
            <w:pPr>
              <w:pStyle w:val="Header"/>
              <w:tabs>
                <w:tab w:val="clear" w:pos="4513"/>
                <w:tab w:val="clear" w:pos="9026"/>
                <w:tab w:val="left" w:pos="3190"/>
              </w:tabs>
              <w:rPr>
                <w:b w:val="0"/>
                <w:color w:val="0070C0"/>
                <w:sz w:val="24"/>
                <w:szCs w:val="28"/>
              </w:rPr>
            </w:pPr>
          </w:p>
          <w:p w14:paraId="74893D3E" w14:textId="77777777" w:rsidR="004F5D42" w:rsidRPr="00AE0930" w:rsidRDefault="004F5D42" w:rsidP="004F5D42">
            <w:pPr>
              <w:pStyle w:val="Header"/>
              <w:numPr>
                <w:ilvl w:val="0"/>
                <w:numId w:val="3"/>
              </w:numPr>
              <w:tabs>
                <w:tab w:val="clear" w:pos="4513"/>
                <w:tab w:val="clear" w:pos="9026"/>
                <w:tab w:val="left" w:pos="3190"/>
              </w:tabs>
              <w:rPr>
                <w:b w:val="0"/>
                <w:color w:val="0070C0"/>
                <w:sz w:val="24"/>
                <w:szCs w:val="28"/>
              </w:rPr>
            </w:pPr>
            <w:r w:rsidRPr="00AE0930">
              <w:rPr>
                <w:b w:val="0"/>
                <w:color w:val="0070C0"/>
                <w:sz w:val="24"/>
                <w:szCs w:val="28"/>
                <w:u w:val="single"/>
              </w:rPr>
              <w:t>Recording</w:t>
            </w:r>
          </w:p>
          <w:p w14:paraId="4FFF6B68" w14:textId="77777777" w:rsidR="00AE0930"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The provision map record</w:t>
            </w:r>
            <w:r w:rsidR="00AE0930">
              <w:rPr>
                <w:b w:val="0"/>
                <w:color w:val="0070C0"/>
                <w:sz w:val="24"/>
                <w:szCs w:val="28"/>
              </w:rPr>
              <w:t>s support provided and is s</w:t>
            </w:r>
            <w:r w:rsidR="006934AE">
              <w:rPr>
                <w:b w:val="0"/>
                <w:color w:val="0070C0"/>
                <w:sz w:val="24"/>
                <w:szCs w:val="28"/>
              </w:rPr>
              <w:t xml:space="preserve">hared with members of staff </w:t>
            </w:r>
            <w:r w:rsidR="00AE0930">
              <w:rPr>
                <w:b w:val="0"/>
                <w:color w:val="0070C0"/>
                <w:sz w:val="24"/>
                <w:szCs w:val="28"/>
              </w:rPr>
              <w:t>termly.</w:t>
            </w:r>
          </w:p>
          <w:p w14:paraId="14C8669A" w14:textId="77777777" w:rsidR="00AE0930" w:rsidRDefault="00AE0930" w:rsidP="00660ED7">
            <w:pPr>
              <w:pStyle w:val="Header"/>
              <w:tabs>
                <w:tab w:val="clear" w:pos="4513"/>
                <w:tab w:val="clear" w:pos="9026"/>
                <w:tab w:val="left" w:pos="3190"/>
              </w:tabs>
              <w:rPr>
                <w:b w:val="0"/>
                <w:color w:val="0070C0"/>
                <w:sz w:val="24"/>
                <w:szCs w:val="28"/>
              </w:rPr>
            </w:pPr>
            <w:r>
              <w:rPr>
                <w:b w:val="0"/>
                <w:color w:val="0070C0"/>
                <w:sz w:val="24"/>
                <w:szCs w:val="28"/>
              </w:rPr>
              <w:t>Learner profiles record pupil voice and strategies to support that child in the classroom.</w:t>
            </w:r>
          </w:p>
          <w:p w14:paraId="6714D20C" w14:textId="77777777" w:rsidR="004F5D42" w:rsidRPr="00AE0930" w:rsidRDefault="00AE0930" w:rsidP="00660ED7">
            <w:pPr>
              <w:pStyle w:val="Header"/>
              <w:tabs>
                <w:tab w:val="clear" w:pos="4513"/>
                <w:tab w:val="clear" w:pos="9026"/>
                <w:tab w:val="left" w:pos="3190"/>
              </w:tabs>
              <w:rPr>
                <w:b w:val="0"/>
                <w:color w:val="0070C0"/>
                <w:sz w:val="24"/>
                <w:szCs w:val="28"/>
              </w:rPr>
            </w:pPr>
            <w:r>
              <w:rPr>
                <w:b w:val="0"/>
                <w:color w:val="0070C0"/>
                <w:sz w:val="24"/>
                <w:szCs w:val="28"/>
              </w:rPr>
              <w:t xml:space="preserve">Termly outcomes are recorded on a child’s Support Plan, which is </w:t>
            </w:r>
            <w:r w:rsidR="00857BAC">
              <w:rPr>
                <w:b w:val="0"/>
                <w:color w:val="0070C0"/>
                <w:sz w:val="24"/>
                <w:szCs w:val="28"/>
              </w:rPr>
              <w:t xml:space="preserve">then </w:t>
            </w:r>
            <w:r>
              <w:rPr>
                <w:b w:val="0"/>
                <w:color w:val="0070C0"/>
                <w:sz w:val="24"/>
                <w:szCs w:val="28"/>
              </w:rPr>
              <w:t xml:space="preserve">shared with the class teacher and parents. </w:t>
            </w:r>
          </w:p>
          <w:p w14:paraId="24CB07BA" w14:textId="77777777" w:rsidR="004F5D42" w:rsidRPr="00AE0930" w:rsidRDefault="004F5D42" w:rsidP="00660ED7">
            <w:pPr>
              <w:pStyle w:val="Header"/>
              <w:tabs>
                <w:tab w:val="clear" w:pos="4513"/>
                <w:tab w:val="clear" w:pos="9026"/>
                <w:tab w:val="left" w:pos="3190"/>
              </w:tabs>
              <w:rPr>
                <w:b w:val="0"/>
                <w:color w:val="0070C0"/>
                <w:sz w:val="24"/>
                <w:szCs w:val="28"/>
              </w:rPr>
            </w:pPr>
          </w:p>
          <w:p w14:paraId="1BF43D98" w14:textId="77777777" w:rsidR="004F5D42" w:rsidRPr="00AE0930" w:rsidRDefault="004F5D42" w:rsidP="00660ED7">
            <w:pPr>
              <w:pStyle w:val="Header"/>
              <w:tabs>
                <w:tab w:val="clear" w:pos="4513"/>
                <w:tab w:val="clear" w:pos="9026"/>
                <w:tab w:val="left" w:pos="3190"/>
              </w:tabs>
              <w:rPr>
                <w:b w:val="0"/>
                <w:color w:val="0070C0"/>
                <w:sz w:val="24"/>
                <w:szCs w:val="28"/>
                <w:u w:val="single"/>
              </w:rPr>
            </w:pPr>
            <w:r w:rsidRPr="00AE0930">
              <w:rPr>
                <w:b w:val="0"/>
                <w:color w:val="0070C0"/>
                <w:sz w:val="24"/>
                <w:szCs w:val="28"/>
                <w:u w:val="single"/>
              </w:rPr>
              <w:t>External agencies</w:t>
            </w:r>
          </w:p>
          <w:p w14:paraId="03EBAD97" w14:textId="77777777" w:rsidR="004F5D42" w:rsidRPr="00AE0930"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rPr>
              <w:t>If a pupil is not making sufficient progress,</w:t>
            </w:r>
            <w:r w:rsidR="00646717" w:rsidRPr="00AE0930">
              <w:rPr>
                <w:b w:val="0"/>
                <w:color w:val="0070C0"/>
                <w:sz w:val="24"/>
                <w:szCs w:val="28"/>
              </w:rPr>
              <w:t xml:space="preserve"> despite</w:t>
            </w:r>
            <w:r w:rsidRPr="00AE0930">
              <w:rPr>
                <w:b w:val="0"/>
                <w:color w:val="0070C0"/>
                <w:sz w:val="24"/>
                <w:szCs w:val="28"/>
              </w:rPr>
              <w:t xml:space="preserve"> support being put in place, it may be necessary to refer them to an outside agency. This will be discussed with the teacher and parents and a referral form will be completed.</w:t>
            </w:r>
          </w:p>
          <w:p w14:paraId="036F2445" w14:textId="77777777" w:rsidR="004F5D42" w:rsidRPr="00AE0930" w:rsidRDefault="004F5D42" w:rsidP="00660ED7">
            <w:pPr>
              <w:pStyle w:val="Header"/>
              <w:tabs>
                <w:tab w:val="clear" w:pos="4513"/>
                <w:tab w:val="clear" w:pos="9026"/>
                <w:tab w:val="left" w:pos="3190"/>
              </w:tabs>
              <w:rPr>
                <w:b w:val="0"/>
                <w:color w:val="0070C0"/>
                <w:sz w:val="24"/>
                <w:szCs w:val="28"/>
              </w:rPr>
            </w:pPr>
          </w:p>
          <w:p w14:paraId="59CF1733" w14:textId="77777777" w:rsidR="004F5D42" w:rsidRPr="00AE0930" w:rsidRDefault="004F5D42" w:rsidP="00660ED7">
            <w:pPr>
              <w:pStyle w:val="Header"/>
              <w:tabs>
                <w:tab w:val="clear" w:pos="4513"/>
                <w:tab w:val="clear" w:pos="9026"/>
                <w:tab w:val="left" w:pos="3190"/>
              </w:tabs>
              <w:rPr>
                <w:b w:val="0"/>
                <w:color w:val="0070C0"/>
                <w:sz w:val="24"/>
                <w:szCs w:val="28"/>
                <w:u w:val="single"/>
              </w:rPr>
            </w:pPr>
            <w:r w:rsidRPr="00AE0930">
              <w:rPr>
                <w:b w:val="0"/>
                <w:color w:val="0070C0"/>
                <w:sz w:val="24"/>
                <w:szCs w:val="28"/>
                <w:u w:val="single"/>
              </w:rPr>
              <w:t>Banded Funding</w:t>
            </w:r>
          </w:p>
          <w:p w14:paraId="78B9D8D7" w14:textId="77777777" w:rsidR="004F5D42" w:rsidRPr="00AE0930" w:rsidRDefault="004F5D42" w:rsidP="00660ED7">
            <w:pPr>
              <w:pStyle w:val="Header"/>
              <w:tabs>
                <w:tab w:val="clear" w:pos="4513"/>
                <w:tab w:val="clear" w:pos="9026"/>
                <w:tab w:val="left" w:pos="3190"/>
              </w:tabs>
              <w:rPr>
                <w:b w:val="0"/>
                <w:color w:val="0070C0"/>
                <w:sz w:val="24"/>
                <w:szCs w:val="28"/>
                <w:lang w:val="en"/>
              </w:rPr>
            </w:pPr>
            <w:r w:rsidRPr="00AE0930">
              <w:rPr>
                <w:b w:val="0"/>
                <w:color w:val="0070C0"/>
                <w:sz w:val="24"/>
                <w:szCs w:val="28"/>
                <w:lang w:val="en"/>
              </w:rPr>
              <w:t>Mainstream schools will have to fund special educational provision (e.g. teaching assistant support, resources) up to a threshold of £6,000 per year per pupil, from their delegated school budgets. Above this level, local authorities will be expected to provid</w:t>
            </w:r>
            <w:r w:rsidR="00566C14">
              <w:rPr>
                <w:b w:val="0"/>
                <w:color w:val="0070C0"/>
                <w:sz w:val="24"/>
                <w:szCs w:val="28"/>
                <w:lang w:val="en"/>
              </w:rPr>
              <w:t xml:space="preserve">e top-up funding for </w:t>
            </w:r>
            <w:r w:rsidRPr="00AE0930">
              <w:rPr>
                <w:b w:val="0"/>
                <w:color w:val="0070C0"/>
                <w:sz w:val="24"/>
                <w:szCs w:val="28"/>
                <w:lang w:val="en"/>
              </w:rPr>
              <w:t>pupils, via locally determined funding bands. (£6,000 per year equates to around 10 hours of Teaching Assistant support per week.)</w:t>
            </w:r>
          </w:p>
          <w:p w14:paraId="0CC09DBB" w14:textId="77777777" w:rsidR="004F5D42" w:rsidRPr="00AE0930" w:rsidRDefault="004F5D42" w:rsidP="00660ED7">
            <w:pPr>
              <w:pStyle w:val="Header"/>
              <w:tabs>
                <w:tab w:val="clear" w:pos="4513"/>
                <w:tab w:val="clear" w:pos="9026"/>
                <w:tab w:val="left" w:pos="3190"/>
              </w:tabs>
              <w:rPr>
                <w:b w:val="0"/>
                <w:color w:val="0070C0"/>
                <w:sz w:val="24"/>
                <w:szCs w:val="28"/>
                <w:lang w:val="en"/>
              </w:rPr>
            </w:pPr>
          </w:p>
          <w:p w14:paraId="546FB885" w14:textId="77777777" w:rsidR="004F5D42" w:rsidRPr="00AE0930" w:rsidRDefault="004F5D42" w:rsidP="00660ED7">
            <w:pPr>
              <w:pStyle w:val="Header"/>
              <w:tabs>
                <w:tab w:val="clear" w:pos="4513"/>
                <w:tab w:val="clear" w:pos="9026"/>
                <w:tab w:val="left" w:pos="3190"/>
              </w:tabs>
              <w:rPr>
                <w:b w:val="0"/>
                <w:color w:val="0070C0"/>
                <w:sz w:val="24"/>
                <w:szCs w:val="28"/>
                <w:u w:val="single"/>
                <w:lang w:val="en"/>
              </w:rPr>
            </w:pPr>
            <w:r w:rsidRPr="00AE0930">
              <w:rPr>
                <w:b w:val="0"/>
                <w:color w:val="0070C0"/>
                <w:sz w:val="24"/>
                <w:szCs w:val="28"/>
                <w:u w:val="single"/>
                <w:lang w:val="en"/>
              </w:rPr>
              <w:t>FCAF</w:t>
            </w:r>
          </w:p>
          <w:p w14:paraId="5D0698E3" w14:textId="77777777" w:rsidR="004F5D42" w:rsidRPr="00AE0930" w:rsidRDefault="004F5D42" w:rsidP="00660ED7">
            <w:pPr>
              <w:pStyle w:val="Header"/>
              <w:tabs>
                <w:tab w:val="clear" w:pos="4513"/>
                <w:tab w:val="clear" w:pos="9026"/>
                <w:tab w:val="left" w:pos="3190"/>
              </w:tabs>
              <w:rPr>
                <w:b w:val="0"/>
                <w:color w:val="0070C0"/>
                <w:sz w:val="24"/>
                <w:szCs w:val="28"/>
              </w:rPr>
            </w:pPr>
            <w:r w:rsidRPr="00AE0930">
              <w:rPr>
                <w:b w:val="0"/>
                <w:color w:val="0070C0"/>
                <w:sz w:val="24"/>
                <w:szCs w:val="28"/>
                <w:lang w:val="en"/>
              </w:rPr>
              <w:t>The FCAF will be used across our children and adult services and other agencies working with families throughout the city. This assessment will be used to work together to look at the right support for families</w:t>
            </w:r>
            <w:r w:rsidRPr="00AE0930">
              <w:rPr>
                <w:b w:val="0"/>
                <w:color w:val="0070C0"/>
                <w:sz w:val="24"/>
                <w:lang w:val="en"/>
              </w:rPr>
              <w:t>.</w:t>
            </w:r>
          </w:p>
          <w:p w14:paraId="61241CBF" w14:textId="77777777" w:rsidR="004F5D42" w:rsidRPr="00AE0930" w:rsidRDefault="004F5D42" w:rsidP="00660ED7">
            <w:pPr>
              <w:pStyle w:val="Header"/>
              <w:tabs>
                <w:tab w:val="clear" w:pos="4513"/>
                <w:tab w:val="clear" w:pos="9026"/>
                <w:tab w:val="left" w:pos="3190"/>
              </w:tabs>
              <w:rPr>
                <w:b w:val="0"/>
                <w:color w:val="0070C0"/>
                <w:sz w:val="24"/>
                <w:szCs w:val="28"/>
                <w:u w:val="single"/>
              </w:rPr>
            </w:pPr>
          </w:p>
        </w:tc>
      </w:tr>
      <w:tr w:rsidR="004F5D42" w14:paraId="44B050C3" w14:textId="77777777" w:rsidTr="00660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757B38B6" w14:textId="77777777" w:rsidR="004F5D42" w:rsidRPr="004042A0" w:rsidRDefault="004F5D42" w:rsidP="00660ED7">
            <w:pPr>
              <w:pStyle w:val="Header"/>
              <w:tabs>
                <w:tab w:val="clear" w:pos="4513"/>
                <w:tab w:val="clear" w:pos="9026"/>
                <w:tab w:val="left" w:pos="3190"/>
              </w:tabs>
              <w:jc w:val="center"/>
              <w:rPr>
                <w:color w:val="0070C0"/>
                <w:sz w:val="28"/>
                <w:szCs w:val="28"/>
                <w:u w:val="single"/>
              </w:rPr>
            </w:pPr>
            <w:r w:rsidRPr="004042A0">
              <w:rPr>
                <w:color w:val="0070C0"/>
                <w:sz w:val="28"/>
                <w:szCs w:val="28"/>
                <w:u w:val="single"/>
              </w:rPr>
              <w:lastRenderedPageBreak/>
              <w:t xml:space="preserve">Criteria for exiting the </w:t>
            </w:r>
            <w:r w:rsidR="00646717" w:rsidRPr="004042A0">
              <w:rPr>
                <w:color w:val="0070C0"/>
                <w:sz w:val="28"/>
                <w:szCs w:val="28"/>
                <w:u w:val="single"/>
              </w:rPr>
              <w:t>Inclusion register</w:t>
            </w:r>
          </w:p>
          <w:p w14:paraId="133B8C91" w14:textId="77777777" w:rsidR="00646717" w:rsidRPr="004042A0" w:rsidRDefault="00646717" w:rsidP="00660ED7">
            <w:pPr>
              <w:pStyle w:val="Header"/>
              <w:tabs>
                <w:tab w:val="clear" w:pos="4513"/>
                <w:tab w:val="clear" w:pos="9026"/>
                <w:tab w:val="left" w:pos="3190"/>
              </w:tabs>
              <w:jc w:val="center"/>
              <w:rPr>
                <w:b w:val="0"/>
                <w:color w:val="0070C0"/>
                <w:sz w:val="24"/>
                <w:szCs w:val="28"/>
                <w:u w:val="single"/>
              </w:rPr>
            </w:pPr>
          </w:p>
          <w:p w14:paraId="6E8C4042" w14:textId="77777777" w:rsidR="0031650A" w:rsidRDefault="004F5D42" w:rsidP="00660ED7">
            <w:pPr>
              <w:pStyle w:val="Header"/>
              <w:tabs>
                <w:tab w:val="clear" w:pos="4513"/>
                <w:tab w:val="clear" w:pos="9026"/>
                <w:tab w:val="left" w:pos="3190"/>
              </w:tabs>
              <w:rPr>
                <w:b w:val="0"/>
                <w:color w:val="0070C0"/>
                <w:sz w:val="24"/>
                <w:szCs w:val="28"/>
              </w:rPr>
            </w:pPr>
            <w:r w:rsidRPr="004042A0">
              <w:rPr>
                <w:b w:val="0"/>
                <w:color w:val="0070C0"/>
                <w:sz w:val="24"/>
                <w:szCs w:val="28"/>
              </w:rPr>
              <w:t xml:space="preserve">Progress and attainment of </w:t>
            </w:r>
            <w:r w:rsidR="00646717" w:rsidRPr="004042A0">
              <w:rPr>
                <w:b w:val="0"/>
                <w:color w:val="0070C0"/>
                <w:sz w:val="24"/>
                <w:szCs w:val="28"/>
              </w:rPr>
              <w:t>pupils on the Inclusion register</w:t>
            </w:r>
            <w:r w:rsidRPr="004042A0">
              <w:rPr>
                <w:b w:val="0"/>
                <w:color w:val="0070C0"/>
                <w:sz w:val="24"/>
                <w:szCs w:val="28"/>
              </w:rPr>
              <w:t xml:space="preserve"> is regularly monitored. If it is felt by the class teach</w:t>
            </w:r>
            <w:r w:rsidR="00646717" w:rsidRPr="004042A0">
              <w:rPr>
                <w:b w:val="0"/>
                <w:color w:val="0070C0"/>
                <w:sz w:val="24"/>
                <w:szCs w:val="28"/>
              </w:rPr>
              <w:t>er, teaching assistant and Inclusion Lead</w:t>
            </w:r>
            <w:r w:rsidRPr="004042A0">
              <w:rPr>
                <w:b w:val="0"/>
                <w:color w:val="0070C0"/>
                <w:sz w:val="24"/>
                <w:szCs w:val="28"/>
              </w:rPr>
              <w:t xml:space="preserve"> that a pupil no longer requires </w:t>
            </w:r>
            <w:r w:rsidR="00646717" w:rsidRPr="004042A0">
              <w:rPr>
                <w:b w:val="0"/>
                <w:color w:val="0070C0"/>
                <w:sz w:val="24"/>
                <w:szCs w:val="28"/>
              </w:rPr>
              <w:t>additional</w:t>
            </w:r>
            <w:r w:rsidRPr="004042A0">
              <w:rPr>
                <w:b w:val="0"/>
                <w:color w:val="0070C0"/>
                <w:sz w:val="24"/>
                <w:szCs w:val="28"/>
              </w:rPr>
              <w:t xml:space="preserve"> support</w:t>
            </w:r>
            <w:r w:rsidR="004042A0">
              <w:rPr>
                <w:b w:val="0"/>
                <w:color w:val="0070C0"/>
                <w:sz w:val="24"/>
                <w:szCs w:val="28"/>
              </w:rPr>
              <w:t xml:space="preserve"> above and beyond what is provided in the classroom</w:t>
            </w:r>
            <w:r w:rsidR="00646717" w:rsidRPr="004042A0">
              <w:rPr>
                <w:b w:val="0"/>
                <w:color w:val="0070C0"/>
                <w:sz w:val="24"/>
                <w:szCs w:val="28"/>
              </w:rPr>
              <w:t>,</w:t>
            </w:r>
            <w:r w:rsidRPr="004042A0">
              <w:rPr>
                <w:b w:val="0"/>
                <w:color w:val="0070C0"/>
                <w:sz w:val="24"/>
                <w:szCs w:val="28"/>
              </w:rPr>
              <w:t xml:space="preserve"> it is discussed with the pare</w:t>
            </w:r>
            <w:r w:rsidR="00566C14">
              <w:rPr>
                <w:b w:val="0"/>
                <w:color w:val="0070C0"/>
                <w:sz w:val="24"/>
                <w:szCs w:val="28"/>
              </w:rPr>
              <w:t>nts at a review</w:t>
            </w:r>
            <w:r w:rsidRPr="004042A0">
              <w:rPr>
                <w:b w:val="0"/>
                <w:color w:val="0070C0"/>
                <w:sz w:val="24"/>
                <w:szCs w:val="28"/>
              </w:rPr>
              <w:t xml:space="preserve"> meeting.  If they agree with the decision, the child is removed from the </w:t>
            </w:r>
            <w:r w:rsidR="00646717" w:rsidRPr="004042A0">
              <w:rPr>
                <w:b w:val="0"/>
                <w:color w:val="0070C0"/>
                <w:sz w:val="24"/>
                <w:szCs w:val="28"/>
              </w:rPr>
              <w:t>Inclusion</w:t>
            </w:r>
            <w:r w:rsidRPr="004042A0">
              <w:rPr>
                <w:b w:val="0"/>
                <w:color w:val="0070C0"/>
                <w:sz w:val="24"/>
                <w:szCs w:val="28"/>
              </w:rPr>
              <w:t xml:space="preserve"> register </w:t>
            </w:r>
            <w:r w:rsidR="00646717" w:rsidRPr="004042A0">
              <w:rPr>
                <w:b w:val="0"/>
                <w:color w:val="0070C0"/>
                <w:sz w:val="24"/>
                <w:szCs w:val="28"/>
              </w:rPr>
              <w:t xml:space="preserve">and placed on the monitoring list. </w:t>
            </w:r>
            <w:r w:rsidR="002A5953" w:rsidRPr="004042A0">
              <w:rPr>
                <w:b w:val="0"/>
                <w:color w:val="0070C0"/>
                <w:sz w:val="24"/>
                <w:szCs w:val="28"/>
              </w:rPr>
              <w:t>If at a later date, members of staff and parents feel that the child requires the in-depth support again, they will be placed back on the Inclusion register.</w:t>
            </w:r>
            <w:r w:rsidR="0031650A">
              <w:rPr>
                <w:b w:val="0"/>
                <w:color w:val="0070C0"/>
                <w:sz w:val="24"/>
                <w:szCs w:val="28"/>
              </w:rPr>
              <w:t xml:space="preserve"> </w:t>
            </w:r>
          </w:p>
          <w:p w14:paraId="158A1CEA" w14:textId="77777777" w:rsidR="003E01FB" w:rsidRDefault="003E01FB" w:rsidP="00660ED7">
            <w:pPr>
              <w:pStyle w:val="Header"/>
              <w:tabs>
                <w:tab w:val="clear" w:pos="4513"/>
                <w:tab w:val="clear" w:pos="9026"/>
                <w:tab w:val="left" w:pos="3190"/>
              </w:tabs>
              <w:rPr>
                <w:b w:val="0"/>
                <w:color w:val="0070C0"/>
                <w:sz w:val="24"/>
                <w:szCs w:val="28"/>
              </w:rPr>
            </w:pPr>
          </w:p>
          <w:p w14:paraId="6E83F713" w14:textId="77777777" w:rsidR="003E01FB" w:rsidRPr="004042A0" w:rsidRDefault="00566C14" w:rsidP="00660ED7">
            <w:pPr>
              <w:pStyle w:val="Header"/>
              <w:tabs>
                <w:tab w:val="clear" w:pos="4513"/>
                <w:tab w:val="clear" w:pos="9026"/>
                <w:tab w:val="left" w:pos="3190"/>
              </w:tabs>
              <w:rPr>
                <w:b w:val="0"/>
                <w:color w:val="0070C0"/>
                <w:sz w:val="24"/>
                <w:szCs w:val="28"/>
              </w:rPr>
            </w:pPr>
            <w:r>
              <w:rPr>
                <w:b w:val="0"/>
                <w:color w:val="0070C0"/>
                <w:sz w:val="24"/>
                <w:szCs w:val="28"/>
              </w:rPr>
              <w:t xml:space="preserve">If a child is a level 1 or a level 2 </w:t>
            </w:r>
            <w:r w:rsidR="003E01FB">
              <w:rPr>
                <w:b w:val="0"/>
                <w:color w:val="0070C0"/>
                <w:sz w:val="24"/>
                <w:szCs w:val="28"/>
              </w:rPr>
              <w:t xml:space="preserve">on the Sheffield Support Grid, they will no longer need to be on the Inclusion register. </w:t>
            </w:r>
          </w:p>
          <w:p w14:paraId="57AA8B56" w14:textId="77777777" w:rsidR="004F5D42" w:rsidRPr="004042A0" w:rsidRDefault="004F5D42" w:rsidP="00660ED7">
            <w:pPr>
              <w:pStyle w:val="Header"/>
              <w:tabs>
                <w:tab w:val="clear" w:pos="4513"/>
                <w:tab w:val="clear" w:pos="9026"/>
                <w:tab w:val="left" w:pos="3190"/>
              </w:tabs>
              <w:rPr>
                <w:b w:val="0"/>
                <w:color w:val="0070C0"/>
                <w:sz w:val="24"/>
                <w:szCs w:val="28"/>
              </w:rPr>
            </w:pPr>
          </w:p>
        </w:tc>
      </w:tr>
      <w:tr w:rsidR="004F5D42" w14:paraId="64D23EA1" w14:textId="77777777" w:rsidTr="00660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3B171F9C" w14:textId="77777777" w:rsidR="004F5D42" w:rsidRPr="00477B03" w:rsidRDefault="004F5D42" w:rsidP="003C0040">
            <w:pPr>
              <w:pStyle w:val="Header"/>
              <w:tabs>
                <w:tab w:val="clear" w:pos="4513"/>
                <w:tab w:val="clear" w:pos="9026"/>
                <w:tab w:val="left" w:pos="3190"/>
              </w:tabs>
              <w:jc w:val="center"/>
              <w:rPr>
                <w:color w:val="0070C0"/>
                <w:sz w:val="28"/>
                <w:szCs w:val="28"/>
                <w:u w:val="single"/>
              </w:rPr>
            </w:pPr>
            <w:r w:rsidRPr="00477B03">
              <w:rPr>
                <w:color w:val="0070C0"/>
                <w:sz w:val="28"/>
                <w:szCs w:val="28"/>
                <w:u w:val="single"/>
              </w:rPr>
              <w:t>Supporting Pupils and Families</w:t>
            </w:r>
          </w:p>
          <w:p w14:paraId="01246430" w14:textId="77777777" w:rsidR="004F5D42" w:rsidRPr="00477B03" w:rsidRDefault="004F5D42" w:rsidP="00660ED7">
            <w:pPr>
              <w:pStyle w:val="Header"/>
              <w:tabs>
                <w:tab w:val="clear" w:pos="4513"/>
                <w:tab w:val="clear" w:pos="9026"/>
                <w:tab w:val="left" w:pos="3190"/>
              </w:tabs>
              <w:jc w:val="center"/>
              <w:rPr>
                <w:color w:val="0070C0"/>
                <w:sz w:val="28"/>
                <w:szCs w:val="28"/>
                <w:u w:val="single"/>
              </w:rPr>
            </w:pPr>
          </w:p>
          <w:p w14:paraId="6C2447F9" w14:textId="77777777" w:rsidR="004F5D42" w:rsidRPr="00477B03" w:rsidRDefault="004F5D42" w:rsidP="00660ED7">
            <w:pPr>
              <w:pStyle w:val="Header"/>
              <w:tabs>
                <w:tab w:val="clear" w:pos="4513"/>
                <w:tab w:val="clear" w:pos="9026"/>
                <w:tab w:val="left" w:pos="3190"/>
              </w:tabs>
              <w:rPr>
                <w:color w:val="0070C0"/>
                <w:sz w:val="24"/>
                <w:szCs w:val="28"/>
                <w:u w:val="single"/>
              </w:rPr>
            </w:pPr>
            <w:r w:rsidRPr="00477B03">
              <w:rPr>
                <w:color w:val="0070C0"/>
                <w:sz w:val="24"/>
                <w:szCs w:val="28"/>
                <w:u w:val="single"/>
              </w:rPr>
              <w:t>LA Local Offer</w:t>
            </w:r>
          </w:p>
          <w:p w14:paraId="46EA00B0" w14:textId="77777777" w:rsidR="004F5D42" w:rsidRPr="00477B03" w:rsidRDefault="004F5D42" w:rsidP="00660ED7">
            <w:pPr>
              <w:pStyle w:val="Header"/>
              <w:tabs>
                <w:tab w:val="clear" w:pos="4513"/>
                <w:tab w:val="clear" w:pos="9026"/>
                <w:tab w:val="left" w:pos="3190"/>
              </w:tabs>
              <w:rPr>
                <w:b w:val="0"/>
                <w:color w:val="0070C0"/>
                <w:sz w:val="24"/>
                <w:szCs w:val="28"/>
              </w:rPr>
            </w:pPr>
            <w:r w:rsidRPr="00477B03">
              <w:rPr>
                <w:b w:val="0"/>
                <w:color w:val="0070C0"/>
                <w:sz w:val="24"/>
                <w:szCs w:val="28"/>
              </w:rPr>
              <w:t>Porter Croft Church of England Primary Academy has complied with the LA Local Offer and our provision and SEN support has now been published on the website.</w:t>
            </w:r>
          </w:p>
          <w:p w14:paraId="1A292E3D" w14:textId="77777777" w:rsidR="004F5D42" w:rsidRPr="00477B03" w:rsidRDefault="001D4D7A" w:rsidP="00660ED7">
            <w:pPr>
              <w:pStyle w:val="Header"/>
              <w:tabs>
                <w:tab w:val="clear" w:pos="4513"/>
                <w:tab w:val="clear" w:pos="9026"/>
                <w:tab w:val="left" w:pos="3190"/>
              </w:tabs>
              <w:rPr>
                <w:b w:val="0"/>
                <w:color w:val="0070C0"/>
                <w:sz w:val="24"/>
                <w:szCs w:val="28"/>
              </w:rPr>
            </w:pPr>
            <w:hyperlink r:id="rId6" w:history="1">
              <w:r w:rsidR="004F5D42" w:rsidRPr="00477B03">
                <w:rPr>
                  <w:rStyle w:val="Hyperlink"/>
                  <w:b w:val="0"/>
                  <w:color w:val="0070C0"/>
                  <w:sz w:val="24"/>
                  <w:szCs w:val="28"/>
                </w:rPr>
                <w:t>www.sheffielddirectory.org.uk</w:t>
              </w:r>
            </w:hyperlink>
          </w:p>
          <w:p w14:paraId="38DFACE2" w14:textId="77777777" w:rsidR="003C0040" w:rsidRDefault="003C0040" w:rsidP="00660ED7">
            <w:pPr>
              <w:pStyle w:val="Header"/>
              <w:tabs>
                <w:tab w:val="clear" w:pos="4513"/>
                <w:tab w:val="clear" w:pos="9026"/>
                <w:tab w:val="left" w:pos="3190"/>
              </w:tabs>
              <w:rPr>
                <w:color w:val="0070C0"/>
                <w:sz w:val="24"/>
                <w:szCs w:val="28"/>
                <w:u w:val="single"/>
              </w:rPr>
            </w:pPr>
          </w:p>
          <w:p w14:paraId="77F821F4" w14:textId="77777777" w:rsidR="004F5D42" w:rsidRPr="00477B03" w:rsidRDefault="004F5D42" w:rsidP="00660ED7">
            <w:pPr>
              <w:pStyle w:val="Header"/>
              <w:tabs>
                <w:tab w:val="clear" w:pos="4513"/>
                <w:tab w:val="clear" w:pos="9026"/>
                <w:tab w:val="left" w:pos="3190"/>
              </w:tabs>
              <w:rPr>
                <w:color w:val="0070C0"/>
                <w:sz w:val="24"/>
                <w:szCs w:val="28"/>
                <w:u w:val="single"/>
              </w:rPr>
            </w:pPr>
            <w:r w:rsidRPr="00477B03">
              <w:rPr>
                <w:color w:val="0070C0"/>
                <w:sz w:val="24"/>
                <w:szCs w:val="28"/>
                <w:u w:val="single"/>
              </w:rPr>
              <w:t>SEN Information Report</w:t>
            </w:r>
          </w:p>
          <w:p w14:paraId="053B9544" w14:textId="77777777" w:rsidR="004F5D42" w:rsidRPr="00477B03" w:rsidRDefault="004F5D42" w:rsidP="00660ED7">
            <w:pPr>
              <w:pStyle w:val="Header"/>
              <w:tabs>
                <w:tab w:val="clear" w:pos="4513"/>
                <w:tab w:val="clear" w:pos="9026"/>
                <w:tab w:val="left" w:pos="3190"/>
              </w:tabs>
              <w:rPr>
                <w:b w:val="0"/>
                <w:color w:val="0070C0"/>
                <w:sz w:val="24"/>
                <w:szCs w:val="28"/>
              </w:rPr>
            </w:pPr>
            <w:r w:rsidRPr="00477B03">
              <w:rPr>
                <w:b w:val="0"/>
                <w:color w:val="0070C0"/>
                <w:sz w:val="24"/>
                <w:szCs w:val="28"/>
              </w:rPr>
              <w:t>As part of the school’s statutory requirement to provide information</w:t>
            </w:r>
            <w:r w:rsidR="00477B03">
              <w:rPr>
                <w:b w:val="0"/>
                <w:color w:val="0070C0"/>
                <w:sz w:val="24"/>
                <w:szCs w:val="28"/>
              </w:rPr>
              <w:t>,</w:t>
            </w:r>
            <w:r w:rsidRPr="00477B03">
              <w:rPr>
                <w:b w:val="0"/>
                <w:color w:val="0070C0"/>
                <w:sz w:val="24"/>
                <w:szCs w:val="28"/>
              </w:rPr>
              <w:t xml:space="preserve"> we have a link on our website to our SEN Information Report. </w:t>
            </w:r>
          </w:p>
          <w:p w14:paraId="59D9FC7C" w14:textId="77777777" w:rsidR="004F5D42" w:rsidRPr="00477B03" w:rsidRDefault="004F5D42" w:rsidP="00660ED7">
            <w:pPr>
              <w:pStyle w:val="Header"/>
              <w:tabs>
                <w:tab w:val="clear" w:pos="4513"/>
                <w:tab w:val="clear" w:pos="9026"/>
                <w:tab w:val="left" w:pos="3190"/>
              </w:tabs>
              <w:rPr>
                <w:b w:val="0"/>
                <w:color w:val="0070C0"/>
                <w:sz w:val="24"/>
                <w:szCs w:val="28"/>
              </w:rPr>
            </w:pPr>
          </w:p>
          <w:p w14:paraId="1AB81663" w14:textId="77777777" w:rsidR="004F5D42" w:rsidRPr="00477B03" w:rsidRDefault="004F5D42" w:rsidP="00660ED7">
            <w:pPr>
              <w:pStyle w:val="Header"/>
              <w:tabs>
                <w:tab w:val="clear" w:pos="4513"/>
                <w:tab w:val="clear" w:pos="9026"/>
                <w:tab w:val="left" w:pos="3190"/>
              </w:tabs>
              <w:rPr>
                <w:color w:val="0070C0"/>
                <w:sz w:val="24"/>
                <w:szCs w:val="28"/>
                <w:u w:val="single"/>
              </w:rPr>
            </w:pPr>
            <w:r w:rsidRPr="00477B03">
              <w:rPr>
                <w:color w:val="0070C0"/>
                <w:sz w:val="24"/>
                <w:szCs w:val="28"/>
                <w:u w:val="single"/>
              </w:rPr>
              <w:t>Outside Agencies</w:t>
            </w:r>
          </w:p>
          <w:p w14:paraId="233F98AD" w14:textId="77777777" w:rsidR="004F5D42" w:rsidRPr="00477B03" w:rsidRDefault="004F5D42" w:rsidP="00660ED7">
            <w:pPr>
              <w:pStyle w:val="Header"/>
              <w:tabs>
                <w:tab w:val="clear" w:pos="4513"/>
                <w:tab w:val="clear" w:pos="9026"/>
                <w:tab w:val="left" w:pos="3190"/>
              </w:tabs>
              <w:rPr>
                <w:b w:val="0"/>
                <w:color w:val="0070C0"/>
                <w:sz w:val="24"/>
                <w:szCs w:val="28"/>
              </w:rPr>
            </w:pPr>
            <w:r w:rsidRPr="00477B03">
              <w:rPr>
                <w:b w:val="0"/>
                <w:color w:val="0070C0"/>
                <w:sz w:val="24"/>
                <w:szCs w:val="28"/>
              </w:rPr>
              <w:t>We have established strong links with a number of outside agencies in order to support our pupils and their families these include:</w:t>
            </w:r>
          </w:p>
          <w:p w14:paraId="59D0EDFA" w14:textId="77777777" w:rsidR="004F5D42" w:rsidRPr="00477B03" w:rsidRDefault="004F5D42" w:rsidP="00660ED7">
            <w:pPr>
              <w:pStyle w:val="Header"/>
              <w:tabs>
                <w:tab w:val="clear" w:pos="4513"/>
                <w:tab w:val="clear" w:pos="9026"/>
                <w:tab w:val="left" w:pos="3190"/>
              </w:tabs>
              <w:rPr>
                <w:b w:val="0"/>
                <w:color w:val="0070C0"/>
                <w:sz w:val="24"/>
                <w:szCs w:val="28"/>
              </w:rPr>
            </w:pPr>
            <w:r w:rsidRPr="00477B03">
              <w:rPr>
                <w:b w:val="0"/>
                <w:color w:val="0070C0"/>
                <w:sz w:val="24"/>
                <w:szCs w:val="28"/>
              </w:rPr>
              <w:t>-Early Years</w:t>
            </w:r>
            <w:r w:rsidR="00566C14">
              <w:rPr>
                <w:b w:val="0"/>
                <w:color w:val="0070C0"/>
                <w:sz w:val="24"/>
                <w:szCs w:val="28"/>
              </w:rPr>
              <w:t xml:space="preserve"> Inclusion team </w:t>
            </w:r>
          </w:p>
          <w:p w14:paraId="3F467473" w14:textId="77777777" w:rsidR="004F5D42" w:rsidRPr="00477B03" w:rsidRDefault="004F5D42" w:rsidP="00660ED7">
            <w:pPr>
              <w:pStyle w:val="Header"/>
              <w:tabs>
                <w:tab w:val="clear" w:pos="4513"/>
                <w:tab w:val="clear" w:pos="9026"/>
                <w:tab w:val="left" w:pos="3190"/>
              </w:tabs>
              <w:rPr>
                <w:b w:val="0"/>
                <w:color w:val="0070C0"/>
                <w:sz w:val="24"/>
                <w:szCs w:val="28"/>
              </w:rPr>
            </w:pPr>
            <w:r w:rsidRPr="00477B03">
              <w:rPr>
                <w:b w:val="0"/>
                <w:color w:val="0070C0"/>
                <w:sz w:val="24"/>
                <w:szCs w:val="28"/>
              </w:rPr>
              <w:t>-Learning Support</w:t>
            </w:r>
            <w:r w:rsidR="00566C14">
              <w:rPr>
                <w:b w:val="0"/>
                <w:color w:val="0070C0"/>
                <w:sz w:val="24"/>
                <w:szCs w:val="28"/>
              </w:rPr>
              <w:t xml:space="preserve"> (FUSION)</w:t>
            </w:r>
          </w:p>
          <w:p w14:paraId="0CEE3772" w14:textId="77777777" w:rsidR="004F5D42" w:rsidRPr="00477B03" w:rsidRDefault="004F5D42" w:rsidP="00660ED7">
            <w:pPr>
              <w:pStyle w:val="Header"/>
              <w:tabs>
                <w:tab w:val="clear" w:pos="4513"/>
                <w:tab w:val="clear" w:pos="9026"/>
                <w:tab w:val="left" w:pos="3190"/>
              </w:tabs>
              <w:rPr>
                <w:b w:val="0"/>
                <w:color w:val="0070C0"/>
                <w:sz w:val="24"/>
                <w:szCs w:val="28"/>
              </w:rPr>
            </w:pPr>
            <w:r w:rsidRPr="00477B03">
              <w:rPr>
                <w:b w:val="0"/>
                <w:color w:val="0070C0"/>
                <w:sz w:val="24"/>
                <w:szCs w:val="28"/>
              </w:rPr>
              <w:t>-Autism Team</w:t>
            </w:r>
          </w:p>
          <w:p w14:paraId="29D1D7D3" w14:textId="77777777" w:rsidR="004F5D42" w:rsidRPr="00477B03" w:rsidRDefault="004F5D42" w:rsidP="00660ED7">
            <w:pPr>
              <w:pStyle w:val="Header"/>
              <w:tabs>
                <w:tab w:val="clear" w:pos="4513"/>
                <w:tab w:val="clear" w:pos="9026"/>
                <w:tab w:val="left" w:pos="3190"/>
              </w:tabs>
              <w:rPr>
                <w:b w:val="0"/>
                <w:color w:val="0070C0"/>
                <w:sz w:val="24"/>
                <w:szCs w:val="28"/>
              </w:rPr>
            </w:pPr>
            <w:r w:rsidRPr="00477B03">
              <w:rPr>
                <w:b w:val="0"/>
                <w:color w:val="0070C0"/>
                <w:sz w:val="24"/>
                <w:szCs w:val="28"/>
              </w:rPr>
              <w:t>-SALT</w:t>
            </w:r>
            <w:r w:rsidR="00566C14">
              <w:rPr>
                <w:b w:val="0"/>
                <w:color w:val="0070C0"/>
                <w:sz w:val="24"/>
                <w:szCs w:val="28"/>
              </w:rPr>
              <w:t xml:space="preserve"> (Lets Verbalise) </w:t>
            </w:r>
          </w:p>
          <w:p w14:paraId="72517119" w14:textId="77777777" w:rsidR="004F5D42" w:rsidRPr="00477B03" w:rsidRDefault="004F5D42" w:rsidP="00660ED7">
            <w:pPr>
              <w:pStyle w:val="Header"/>
              <w:tabs>
                <w:tab w:val="clear" w:pos="4513"/>
                <w:tab w:val="clear" w:pos="9026"/>
                <w:tab w:val="left" w:pos="3190"/>
              </w:tabs>
              <w:rPr>
                <w:b w:val="0"/>
                <w:color w:val="0070C0"/>
                <w:sz w:val="24"/>
                <w:szCs w:val="28"/>
              </w:rPr>
            </w:pPr>
            <w:r w:rsidRPr="00477B03">
              <w:rPr>
                <w:b w:val="0"/>
                <w:color w:val="0070C0"/>
                <w:sz w:val="24"/>
                <w:szCs w:val="28"/>
              </w:rPr>
              <w:t>-Educational Psychology service</w:t>
            </w:r>
          </w:p>
          <w:p w14:paraId="396CB5CE" w14:textId="77777777" w:rsidR="004F5D42" w:rsidRPr="00477B03" w:rsidRDefault="004F5D42" w:rsidP="00660ED7">
            <w:pPr>
              <w:pStyle w:val="Header"/>
              <w:tabs>
                <w:tab w:val="clear" w:pos="4513"/>
                <w:tab w:val="clear" w:pos="9026"/>
                <w:tab w:val="left" w:pos="3190"/>
              </w:tabs>
              <w:rPr>
                <w:b w:val="0"/>
                <w:color w:val="0070C0"/>
                <w:sz w:val="24"/>
                <w:szCs w:val="28"/>
              </w:rPr>
            </w:pPr>
            <w:r w:rsidRPr="00477B03">
              <w:rPr>
                <w:b w:val="0"/>
                <w:color w:val="0070C0"/>
                <w:sz w:val="24"/>
                <w:szCs w:val="28"/>
              </w:rPr>
              <w:t>-Ryegate</w:t>
            </w:r>
          </w:p>
          <w:p w14:paraId="1A878511" w14:textId="77777777" w:rsidR="004F5D42" w:rsidRPr="00477B03" w:rsidRDefault="00566C14" w:rsidP="00660ED7">
            <w:pPr>
              <w:pStyle w:val="Header"/>
              <w:tabs>
                <w:tab w:val="clear" w:pos="4513"/>
                <w:tab w:val="clear" w:pos="9026"/>
                <w:tab w:val="left" w:pos="3190"/>
              </w:tabs>
              <w:rPr>
                <w:b w:val="0"/>
                <w:color w:val="0070C0"/>
                <w:sz w:val="24"/>
                <w:szCs w:val="28"/>
              </w:rPr>
            </w:pPr>
            <w:r>
              <w:rPr>
                <w:b w:val="0"/>
                <w:color w:val="0070C0"/>
                <w:sz w:val="24"/>
                <w:szCs w:val="28"/>
              </w:rPr>
              <w:t>-CAHMS</w:t>
            </w:r>
          </w:p>
          <w:p w14:paraId="5C089FDC" w14:textId="77777777" w:rsidR="004F5D42" w:rsidRPr="00477B03" w:rsidRDefault="00566C14" w:rsidP="00660ED7">
            <w:pPr>
              <w:pStyle w:val="Header"/>
              <w:tabs>
                <w:tab w:val="clear" w:pos="4513"/>
                <w:tab w:val="clear" w:pos="9026"/>
                <w:tab w:val="left" w:pos="3190"/>
              </w:tabs>
              <w:rPr>
                <w:b w:val="0"/>
                <w:color w:val="0070C0"/>
                <w:sz w:val="24"/>
                <w:szCs w:val="28"/>
              </w:rPr>
            </w:pPr>
            <w:r>
              <w:rPr>
                <w:b w:val="0"/>
                <w:color w:val="0070C0"/>
                <w:sz w:val="24"/>
                <w:szCs w:val="28"/>
              </w:rPr>
              <w:t>-FIS (Family Intervention Service)</w:t>
            </w:r>
          </w:p>
          <w:p w14:paraId="51E9AE16" w14:textId="77777777" w:rsidR="004F5D42" w:rsidRPr="00477B03" w:rsidRDefault="004F5D42" w:rsidP="00660ED7">
            <w:pPr>
              <w:pStyle w:val="Header"/>
              <w:tabs>
                <w:tab w:val="clear" w:pos="4513"/>
                <w:tab w:val="clear" w:pos="9026"/>
                <w:tab w:val="left" w:pos="3190"/>
              </w:tabs>
              <w:rPr>
                <w:b w:val="0"/>
                <w:color w:val="0070C0"/>
                <w:sz w:val="24"/>
                <w:szCs w:val="28"/>
              </w:rPr>
            </w:pPr>
          </w:p>
          <w:p w14:paraId="0CC862CE" w14:textId="77777777" w:rsidR="004F5D42" w:rsidRPr="00477B03" w:rsidRDefault="004F5D42" w:rsidP="00660ED7">
            <w:pPr>
              <w:pStyle w:val="Header"/>
              <w:tabs>
                <w:tab w:val="clear" w:pos="4513"/>
                <w:tab w:val="clear" w:pos="9026"/>
                <w:tab w:val="left" w:pos="3190"/>
              </w:tabs>
              <w:rPr>
                <w:color w:val="0070C0"/>
                <w:sz w:val="24"/>
                <w:szCs w:val="28"/>
                <w:u w:val="single"/>
              </w:rPr>
            </w:pPr>
            <w:r w:rsidRPr="00477B03">
              <w:rPr>
                <w:color w:val="0070C0"/>
                <w:sz w:val="24"/>
                <w:szCs w:val="28"/>
                <w:u w:val="single"/>
              </w:rPr>
              <w:t>Admission arrangements</w:t>
            </w:r>
          </w:p>
          <w:p w14:paraId="7E832005" w14:textId="77777777" w:rsidR="004F5D42" w:rsidRPr="00477B03" w:rsidRDefault="004F5D42" w:rsidP="00660ED7">
            <w:pPr>
              <w:pStyle w:val="Header"/>
              <w:tabs>
                <w:tab w:val="clear" w:pos="4513"/>
                <w:tab w:val="clear" w:pos="9026"/>
                <w:tab w:val="left" w:pos="3190"/>
              </w:tabs>
              <w:rPr>
                <w:b w:val="0"/>
                <w:color w:val="0070C0"/>
                <w:sz w:val="24"/>
                <w:szCs w:val="28"/>
              </w:rPr>
            </w:pPr>
            <w:r w:rsidRPr="00477B03">
              <w:rPr>
                <w:b w:val="0"/>
                <w:color w:val="0070C0"/>
                <w:sz w:val="24"/>
                <w:szCs w:val="28"/>
              </w:rPr>
              <w:t>As Porter Croft is an Academy, the Governing Body is the Admission Authority and responsible for admissions.</w:t>
            </w:r>
          </w:p>
          <w:p w14:paraId="07705FF3" w14:textId="77777777" w:rsidR="004F5D42" w:rsidRPr="00477B03" w:rsidRDefault="004F5D42" w:rsidP="00660ED7">
            <w:pPr>
              <w:pStyle w:val="Header"/>
              <w:tabs>
                <w:tab w:val="clear" w:pos="4513"/>
                <w:tab w:val="clear" w:pos="9026"/>
                <w:tab w:val="left" w:pos="3190"/>
              </w:tabs>
              <w:rPr>
                <w:b w:val="0"/>
                <w:color w:val="0070C0"/>
                <w:sz w:val="24"/>
                <w:szCs w:val="28"/>
              </w:rPr>
            </w:pPr>
          </w:p>
          <w:p w14:paraId="7D1D91C4" w14:textId="77777777" w:rsidR="004F5D42" w:rsidRPr="00477B03" w:rsidRDefault="004F5D42" w:rsidP="00660ED7">
            <w:pPr>
              <w:pStyle w:val="Header"/>
              <w:tabs>
                <w:tab w:val="clear" w:pos="4513"/>
                <w:tab w:val="clear" w:pos="9026"/>
                <w:tab w:val="left" w:pos="3190"/>
              </w:tabs>
              <w:rPr>
                <w:color w:val="0070C0"/>
                <w:sz w:val="24"/>
                <w:szCs w:val="28"/>
                <w:u w:val="single"/>
              </w:rPr>
            </w:pPr>
            <w:r w:rsidRPr="00477B03">
              <w:rPr>
                <w:color w:val="0070C0"/>
                <w:sz w:val="24"/>
                <w:szCs w:val="28"/>
                <w:u w:val="single"/>
              </w:rPr>
              <w:t>Exam arrangements</w:t>
            </w:r>
          </w:p>
          <w:p w14:paraId="726DF7A6" w14:textId="77777777" w:rsidR="004F5D42" w:rsidRPr="00477B03" w:rsidRDefault="004F5D42" w:rsidP="00660ED7">
            <w:pPr>
              <w:pStyle w:val="Header"/>
              <w:tabs>
                <w:tab w:val="clear" w:pos="4513"/>
                <w:tab w:val="clear" w:pos="9026"/>
                <w:tab w:val="left" w:pos="3190"/>
              </w:tabs>
              <w:rPr>
                <w:b w:val="0"/>
                <w:color w:val="0070C0"/>
                <w:sz w:val="24"/>
                <w:szCs w:val="28"/>
              </w:rPr>
            </w:pPr>
            <w:r w:rsidRPr="00477B03">
              <w:rPr>
                <w:b w:val="0"/>
                <w:color w:val="0070C0"/>
                <w:sz w:val="24"/>
                <w:szCs w:val="28"/>
              </w:rPr>
              <w:t>If extra support is required during external tests</w:t>
            </w:r>
            <w:r w:rsidR="002A5953" w:rsidRPr="00477B03">
              <w:rPr>
                <w:b w:val="0"/>
                <w:color w:val="0070C0"/>
                <w:sz w:val="24"/>
                <w:szCs w:val="28"/>
              </w:rPr>
              <w:t>,</w:t>
            </w:r>
            <w:r w:rsidRPr="00477B03">
              <w:rPr>
                <w:b w:val="0"/>
                <w:color w:val="0070C0"/>
                <w:sz w:val="24"/>
                <w:szCs w:val="28"/>
              </w:rPr>
              <w:t xml:space="preserve"> this is dec</w:t>
            </w:r>
            <w:r w:rsidR="002A5953" w:rsidRPr="00477B03">
              <w:rPr>
                <w:b w:val="0"/>
                <w:color w:val="0070C0"/>
                <w:sz w:val="24"/>
                <w:szCs w:val="28"/>
              </w:rPr>
              <w:t>ided by the class teacher, Inclusion leader</w:t>
            </w:r>
            <w:r w:rsidRPr="00477B03">
              <w:rPr>
                <w:b w:val="0"/>
                <w:color w:val="0070C0"/>
                <w:sz w:val="24"/>
                <w:szCs w:val="28"/>
              </w:rPr>
              <w:t xml:space="preserve"> and outside agencies and</w:t>
            </w:r>
            <w:r w:rsidR="00857BAC">
              <w:rPr>
                <w:b w:val="0"/>
                <w:color w:val="0070C0"/>
                <w:sz w:val="24"/>
                <w:szCs w:val="28"/>
              </w:rPr>
              <w:t xml:space="preserve"> the pupil is assessed</w:t>
            </w:r>
            <w:r w:rsidRPr="00477B03">
              <w:rPr>
                <w:b w:val="0"/>
                <w:color w:val="0070C0"/>
                <w:sz w:val="24"/>
                <w:szCs w:val="28"/>
              </w:rPr>
              <w:t xml:space="preserve"> by the Learning Support contact.</w:t>
            </w:r>
          </w:p>
          <w:p w14:paraId="7FC2876C" w14:textId="77777777" w:rsidR="004F5D42" w:rsidRPr="00477B03" w:rsidRDefault="004F5D42" w:rsidP="00660ED7">
            <w:pPr>
              <w:pStyle w:val="Header"/>
              <w:tabs>
                <w:tab w:val="clear" w:pos="4513"/>
                <w:tab w:val="clear" w:pos="9026"/>
                <w:tab w:val="left" w:pos="3190"/>
              </w:tabs>
              <w:rPr>
                <w:b w:val="0"/>
                <w:color w:val="0070C0"/>
                <w:sz w:val="24"/>
                <w:szCs w:val="28"/>
              </w:rPr>
            </w:pPr>
          </w:p>
        </w:tc>
      </w:tr>
      <w:tr w:rsidR="00477B03" w14:paraId="240D3D05" w14:textId="77777777" w:rsidTr="00660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70B9A530" w14:textId="77777777" w:rsidR="00477B03" w:rsidRDefault="00477B03" w:rsidP="00477B03">
            <w:pPr>
              <w:pStyle w:val="Header"/>
              <w:tabs>
                <w:tab w:val="clear" w:pos="4513"/>
                <w:tab w:val="clear" w:pos="9026"/>
                <w:tab w:val="left" w:pos="3190"/>
              </w:tabs>
              <w:jc w:val="center"/>
              <w:rPr>
                <w:color w:val="0070C0"/>
                <w:sz w:val="28"/>
                <w:szCs w:val="28"/>
                <w:u w:val="single"/>
              </w:rPr>
            </w:pPr>
            <w:r>
              <w:rPr>
                <w:color w:val="0070C0"/>
                <w:sz w:val="28"/>
                <w:szCs w:val="28"/>
                <w:u w:val="single"/>
              </w:rPr>
              <w:t>Managing transitions</w:t>
            </w:r>
          </w:p>
          <w:p w14:paraId="1D032890" w14:textId="77777777" w:rsidR="00477B03" w:rsidRDefault="00477B03" w:rsidP="00477B03">
            <w:pPr>
              <w:pStyle w:val="Header"/>
              <w:tabs>
                <w:tab w:val="clear" w:pos="4513"/>
                <w:tab w:val="clear" w:pos="9026"/>
                <w:tab w:val="left" w:pos="3190"/>
              </w:tabs>
              <w:jc w:val="center"/>
              <w:rPr>
                <w:color w:val="0070C0"/>
                <w:sz w:val="28"/>
                <w:szCs w:val="28"/>
                <w:u w:val="single"/>
              </w:rPr>
            </w:pPr>
          </w:p>
          <w:p w14:paraId="1D37D52F" w14:textId="77777777" w:rsidR="00477B03" w:rsidRPr="00477B03" w:rsidRDefault="00477B03" w:rsidP="00477B03">
            <w:pPr>
              <w:pStyle w:val="Header"/>
              <w:tabs>
                <w:tab w:val="clear" w:pos="4513"/>
                <w:tab w:val="clear" w:pos="9026"/>
                <w:tab w:val="left" w:pos="3190"/>
              </w:tabs>
              <w:rPr>
                <w:b w:val="0"/>
                <w:color w:val="0070C0"/>
                <w:sz w:val="24"/>
                <w:szCs w:val="28"/>
              </w:rPr>
            </w:pPr>
            <w:r>
              <w:rPr>
                <w:b w:val="0"/>
                <w:color w:val="0070C0"/>
                <w:sz w:val="24"/>
                <w:szCs w:val="28"/>
              </w:rPr>
              <w:t xml:space="preserve">We recognise that for most pupils, transitioning to a new class/school can be a daunting aspect of their education. At Porter Croft, we ensure that we have procedures in place to </w:t>
            </w:r>
            <w:r w:rsidR="006A7E08">
              <w:rPr>
                <w:b w:val="0"/>
                <w:color w:val="0070C0"/>
                <w:sz w:val="24"/>
                <w:szCs w:val="28"/>
              </w:rPr>
              <w:t xml:space="preserve">enable children to feel as comfortable as possible with their transition to a new stage in their education. </w:t>
            </w:r>
          </w:p>
          <w:p w14:paraId="01FA40BF" w14:textId="77777777" w:rsidR="00477B03" w:rsidRDefault="00477B03" w:rsidP="00477B03">
            <w:pPr>
              <w:pStyle w:val="Header"/>
              <w:tabs>
                <w:tab w:val="clear" w:pos="4513"/>
                <w:tab w:val="clear" w:pos="9026"/>
                <w:tab w:val="left" w:pos="3190"/>
              </w:tabs>
              <w:rPr>
                <w:color w:val="0070C0"/>
                <w:sz w:val="24"/>
                <w:szCs w:val="28"/>
                <w:u w:val="single"/>
              </w:rPr>
            </w:pPr>
          </w:p>
          <w:p w14:paraId="78929C9A" w14:textId="77777777" w:rsidR="00477B03" w:rsidRPr="00477B03" w:rsidRDefault="00477B03" w:rsidP="00477B03">
            <w:pPr>
              <w:pStyle w:val="Header"/>
              <w:tabs>
                <w:tab w:val="clear" w:pos="4513"/>
                <w:tab w:val="clear" w:pos="9026"/>
                <w:tab w:val="left" w:pos="3190"/>
              </w:tabs>
              <w:rPr>
                <w:color w:val="0070C0"/>
                <w:sz w:val="24"/>
                <w:szCs w:val="28"/>
                <w:u w:val="single"/>
              </w:rPr>
            </w:pPr>
            <w:r w:rsidRPr="00477B03">
              <w:rPr>
                <w:color w:val="0070C0"/>
                <w:sz w:val="24"/>
                <w:szCs w:val="28"/>
                <w:u w:val="single"/>
              </w:rPr>
              <w:lastRenderedPageBreak/>
              <w:t>Transition from nursery into the FS2 class</w:t>
            </w:r>
            <w:r w:rsidR="006A7E08">
              <w:rPr>
                <w:color w:val="0070C0"/>
                <w:sz w:val="24"/>
                <w:szCs w:val="28"/>
                <w:u w:val="single"/>
              </w:rPr>
              <w:t>:</w:t>
            </w:r>
          </w:p>
          <w:p w14:paraId="2B8EA926" w14:textId="77777777" w:rsidR="00477B03" w:rsidRPr="00477B03" w:rsidRDefault="00477B03" w:rsidP="00477B03">
            <w:pPr>
              <w:pStyle w:val="Header"/>
              <w:tabs>
                <w:tab w:val="clear" w:pos="4513"/>
                <w:tab w:val="clear" w:pos="9026"/>
                <w:tab w:val="left" w:pos="3190"/>
              </w:tabs>
              <w:rPr>
                <w:b w:val="0"/>
                <w:color w:val="0070C0"/>
                <w:sz w:val="24"/>
                <w:szCs w:val="28"/>
              </w:rPr>
            </w:pPr>
            <w:r w:rsidRPr="00477B03">
              <w:rPr>
                <w:b w:val="0"/>
                <w:color w:val="0070C0"/>
                <w:sz w:val="24"/>
                <w:szCs w:val="28"/>
              </w:rPr>
              <w:t>There is an extensive program to ensure a smooth transition into FS2.</w:t>
            </w:r>
          </w:p>
          <w:p w14:paraId="1AFBE243" w14:textId="77777777" w:rsidR="00477B03" w:rsidRPr="00477B03" w:rsidRDefault="00477B03" w:rsidP="00477B03">
            <w:pPr>
              <w:pStyle w:val="Header"/>
              <w:tabs>
                <w:tab w:val="clear" w:pos="4513"/>
                <w:tab w:val="clear" w:pos="9026"/>
                <w:tab w:val="left" w:pos="3190"/>
              </w:tabs>
              <w:rPr>
                <w:b w:val="0"/>
                <w:color w:val="0070C0"/>
                <w:sz w:val="24"/>
                <w:szCs w:val="28"/>
              </w:rPr>
            </w:pPr>
            <w:r w:rsidRPr="00477B03">
              <w:rPr>
                <w:b w:val="0"/>
                <w:color w:val="0070C0"/>
                <w:sz w:val="24"/>
                <w:szCs w:val="28"/>
              </w:rPr>
              <w:t>-Pupils are in</w:t>
            </w:r>
            <w:r w:rsidR="00857BAC">
              <w:rPr>
                <w:b w:val="0"/>
                <w:color w:val="0070C0"/>
                <w:sz w:val="24"/>
                <w:szCs w:val="28"/>
              </w:rPr>
              <w:t>vited into the Academy twice</w:t>
            </w:r>
            <w:r w:rsidRPr="00477B03">
              <w:rPr>
                <w:b w:val="0"/>
                <w:color w:val="0070C0"/>
                <w:sz w:val="24"/>
                <w:szCs w:val="28"/>
              </w:rPr>
              <w:t xml:space="preserve"> during the Summer term, before their Autumn term start date.</w:t>
            </w:r>
          </w:p>
          <w:p w14:paraId="4C23D472" w14:textId="77777777" w:rsidR="00477B03" w:rsidRPr="00477B03" w:rsidRDefault="00477B03" w:rsidP="00477B03">
            <w:pPr>
              <w:pStyle w:val="Header"/>
              <w:tabs>
                <w:tab w:val="clear" w:pos="4513"/>
                <w:tab w:val="clear" w:pos="9026"/>
                <w:tab w:val="left" w:pos="3190"/>
              </w:tabs>
              <w:rPr>
                <w:b w:val="0"/>
                <w:color w:val="0070C0"/>
                <w:sz w:val="24"/>
                <w:szCs w:val="28"/>
              </w:rPr>
            </w:pPr>
            <w:r w:rsidRPr="00477B03">
              <w:rPr>
                <w:b w:val="0"/>
                <w:color w:val="0070C0"/>
                <w:sz w:val="24"/>
                <w:szCs w:val="28"/>
              </w:rPr>
              <w:t>-The class teacher and teaching assistant visit the pupils in their nursery setting before they start FS2.</w:t>
            </w:r>
          </w:p>
          <w:p w14:paraId="1599E46C" w14:textId="77777777" w:rsidR="00477B03" w:rsidRPr="00477B03" w:rsidRDefault="00477B03" w:rsidP="00477B03">
            <w:pPr>
              <w:pStyle w:val="Header"/>
              <w:tabs>
                <w:tab w:val="clear" w:pos="4513"/>
                <w:tab w:val="clear" w:pos="9026"/>
                <w:tab w:val="left" w:pos="3190"/>
              </w:tabs>
              <w:rPr>
                <w:b w:val="0"/>
                <w:color w:val="0070C0"/>
                <w:sz w:val="24"/>
                <w:szCs w:val="28"/>
              </w:rPr>
            </w:pPr>
            <w:r w:rsidRPr="00477B03">
              <w:rPr>
                <w:b w:val="0"/>
                <w:color w:val="0070C0"/>
                <w:sz w:val="24"/>
                <w:szCs w:val="28"/>
              </w:rPr>
              <w:t>-The Inclusion lead attends any transition/annual review meetings during the Summer term, at the pupil’s current setting.</w:t>
            </w:r>
          </w:p>
          <w:p w14:paraId="4BDCAFE4" w14:textId="77777777" w:rsidR="00477B03" w:rsidRPr="00477B03" w:rsidRDefault="00477B03" w:rsidP="00477B03">
            <w:pPr>
              <w:pStyle w:val="Header"/>
              <w:tabs>
                <w:tab w:val="clear" w:pos="4513"/>
                <w:tab w:val="clear" w:pos="9026"/>
                <w:tab w:val="left" w:pos="3190"/>
              </w:tabs>
              <w:rPr>
                <w:b w:val="0"/>
                <w:color w:val="0070C0"/>
                <w:sz w:val="24"/>
                <w:szCs w:val="28"/>
              </w:rPr>
            </w:pPr>
            <w:r w:rsidRPr="00477B03">
              <w:rPr>
                <w:b w:val="0"/>
                <w:color w:val="0070C0"/>
                <w:sz w:val="24"/>
                <w:szCs w:val="28"/>
              </w:rPr>
              <w:t>-Extra visits and visual aids are set up during the Summer term for parents to use.</w:t>
            </w:r>
          </w:p>
          <w:p w14:paraId="6C54A18E" w14:textId="77777777" w:rsidR="00477B03" w:rsidRPr="00477B03" w:rsidRDefault="00477B03" w:rsidP="00477B03">
            <w:pPr>
              <w:pStyle w:val="Header"/>
              <w:tabs>
                <w:tab w:val="clear" w:pos="4513"/>
                <w:tab w:val="clear" w:pos="9026"/>
                <w:tab w:val="left" w:pos="3190"/>
              </w:tabs>
              <w:rPr>
                <w:b w:val="0"/>
                <w:color w:val="0070C0"/>
                <w:sz w:val="24"/>
                <w:szCs w:val="28"/>
              </w:rPr>
            </w:pPr>
          </w:p>
          <w:p w14:paraId="05C6BBBA" w14:textId="77777777" w:rsidR="00477B03" w:rsidRPr="006A7E08" w:rsidRDefault="00477B03" w:rsidP="00477B03">
            <w:pPr>
              <w:pStyle w:val="Header"/>
              <w:tabs>
                <w:tab w:val="clear" w:pos="4513"/>
                <w:tab w:val="clear" w:pos="9026"/>
                <w:tab w:val="left" w:pos="3190"/>
              </w:tabs>
              <w:rPr>
                <w:color w:val="0070C0"/>
                <w:sz w:val="24"/>
                <w:szCs w:val="28"/>
                <w:u w:val="single"/>
              </w:rPr>
            </w:pPr>
            <w:r w:rsidRPr="006A7E08">
              <w:rPr>
                <w:color w:val="0070C0"/>
                <w:sz w:val="24"/>
                <w:szCs w:val="28"/>
                <w:u w:val="single"/>
              </w:rPr>
              <w:t>From Year six into secondary school</w:t>
            </w:r>
            <w:r w:rsidR="006A7E08" w:rsidRPr="006A7E08">
              <w:rPr>
                <w:color w:val="0070C0"/>
                <w:sz w:val="24"/>
                <w:szCs w:val="28"/>
                <w:u w:val="single"/>
              </w:rPr>
              <w:t>:</w:t>
            </w:r>
          </w:p>
          <w:p w14:paraId="341C7ADB" w14:textId="77777777" w:rsidR="00477B03" w:rsidRPr="00477B03" w:rsidRDefault="00477B03" w:rsidP="00477B03">
            <w:pPr>
              <w:pStyle w:val="Header"/>
              <w:tabs>
                <w:tab w:val="clear" w:pos="4513"/>
                <w:tab w:val="clear" w:pos="9026"/>
                <w:tab w:val="left" w:pos="3190"/>
              </w:tabs>
              <w:rPr>
                <w:b w:val="0"/>
                <w:color w:val="0070C0"/>
                <w:sz w:val="24"/>
                <w:szCs w:val="28"/>
              </w:rPr>
            </w:pPr>
            <w:r w:rsidRPr="00477B03">
              <w:rPr>
                <w:b w:val="0"/>
                <w:color w:val="0070C0"/>
                <w:sz w:val="24"/>
                <w:szCs w:val="28"/>
              </w:rPr>
              <w:t>Again we have established links with secondary schools to ensure</w:t>
            </w:r>
            <w:r w:rsidR="006A7E08">
              <w:rPr>
                <w:b w:val="0"/>
                <w:color w:val="0070C0"/>
                <w:sz w:val="24"/>
                <w:szCs w:val="28"/>
              </w:rPr>
              <w:t xml:space="preserve"> that</w:t>
            </w:r>
            <w:r w:rsidRPr="00477B03">
              <w:rPr>
                <w:b w:val="0"/>
                <w:color w:val="0070C0"/>
                <w:sz w:val="24"/>
                <w:szCs w:val="28"/>
              </w:rPr>
              <w:t xml:space="preserve"> there is a comprehensive transition program in place.</w:t>
            </w:r>
          </w:p>
          <w:p w14:paraId="43A1E472" w14:textId="77777777" w:rsidR="00477B03" w:rsidRDefault="00477B03" w:rsidP="00477B03">
            <w:pPr>
              <w:pStyle w:val="Header"/>
              <w:tabs>
                <w:tab w:val="clear" w:pos="4513"/>
                <w:tab w:val="clear" w:pos="9026"/>
                <w:tab w:val="left" w:pos="3190"/>
              </w:tabs>
              <w:rPr>
                <w:b w:val="0"/>
                <w:color w:val="0070C0"/>
                <w:sz w:val="24"/>
                <w:szCs w:val="28"/>
              </w:rPr>
            </w:pPr>
            <w:r w:rsidRPr="00477B03">
              <w:rPr>
                <w:b w:val="0"/>
                <w:color w:val="0070C0"/>
                <w:sz w:val="24"/>
                <w:szCs w:val="28"/>
              </w:rPr>
              <w:t>-Pupil and parent visits to the secondary school with the Inclusion lead.</w:t>
            </w:r>
          </w:p>
          <w:p w14:paraId="34C5CECB" w14:textId="77777777" w:rsidR="006A7E08" w:rsidRDefault="006A7E08" w:rsidP="00477B03">
            <w:pPr>
              <w:pStyle w:val="Header"/>
              <w:tabs>
                <w:tab w:val="clear" w:pos="4513"/>
                <w:tab w:val="clear" w:pos="9026"/>
                <w:tab w:val="left" w:pos="3190"/>
              </w:tabs>
              <w:rPr>
                <w:b w:val="0"/>
                <w:color w:val="0070C0"/>
                <w:sz w:val="24"/>
                <w:szCs w:val="28"/>
              </w:rPr>
            </w:pPr>
            <w:r>
              <w:rPr>
                <w:b w:val="0"/>
                <w:color w:val="0070C0"/>
                <w:sz w:val="24"/>
                <w:szCs w:val="28"/>
              </w:rPr>
              <w:t>-Pupil ‘experience days’ in their new secondary school during the Summer term before they start.</w:t>
            </w:r>
          </w:p>
          <w:p w14:paraId="239B125F" w14:textId="77777777" w:rsidR="006A7E08" w:rsidRDefault="006A7E08" w:rsidP="00477B03">
            <w:pPr>
              <w:pStyle w:val="Header"/>
              <w:tabs>
                <w:tab w:val="clear" w:pos="4513"/>
                <w:tab w:val="clear" w:pos="9026"/>
                <w:tab w:val="left" w:pos="3190"/>
              </w:tabs>
              <w:rPr>
                <w:b w:val="0"/>
                <w:color w:val="0070C0"/>
                <w:sz w:val="24"/>
                <w:szCs w:val="28"/>
              </w:rPr>
            </w:pPr>
            <w:r>
              <w:rPr>
                <w:b w:val="0"/>
                <w:color w:val="0070C0"/>
                <w:sz w:val="24"/>
                <w:szCs w:val="28"/>
              </w:rPr>
              <w:t>-Teachers from the secondary school visit the children at Porter Croft.</w:t>
            </w:r>
          </w:p>
          <w:p w14:paraId="0F1C8B13" w14:textId="77777777" w:rsidR="006A7E08" w:rsidRPr="00477B03" w:rsidRDefault="006A7E08" w:rsidP="00477B03">
            <w:pPr>
              <w:pStyle w:val="Header"/>
              <w:tabs>
                <w:tab w:val="clear" w:pos="4513"/>
                <w:tab w:val="clear" w:pos="9026"/>
                <w:tab w:val="left" w:pos="3190"/>
              </w:tabs>
              <w:rPr>
                <w:b w:val="0"/>
                <w:color w:val="0070C0"/>
                <w:sz w:val="24"/>
                <w:szCs w:val="28"/>
              </w:rPr>
            </w:pPr>
            <w:r>
              <w:rPr>
                <w:b w:val="0"/>
                <w:color w:val="0070C0"/>
                <w:sz w:val="24"/>
                <w:szCs w:val="28"/>
              </w:rPr>
              <w:t>-The Inclusion leader from the secondary school visits the Inclusion leader at Porter Croft for a handover meeting.</w:t>
            </w:r>
          </w:p>
          <w:p w14:paraId="55101318" w14:textId="77777777" w:rsidR="00477B03" w:rsidRPr="00477B03" w:rsidRDefault="006A7E08" w:rsidP="00477B03">
            <w:pPr>
              <w:pStyle w:val="Header"/>
              <w:tabs>
                <w:tab w:val="clear" w:pos="4513"/>
                <w:tab w:val="clear" w:pos="9026"/>
                <w:tab w:val="left" w:pos="3190"/>
              </w:tabs>
              <w:rPr>
                <w:b w:val="0"/>
                <w:color w:val="0070C0"/>
                <w:sz w:val="24"/>
                <w:szCs w:val="28"/>
              </w:rPr>
            </w:pPr>
            <w:r>
              <w:rPr>
                <w:b w:val="0"/>
                <w:color w:val="0070C0"/>
                <w:sz w:val="24"/>
                <w:szCs w:val="28"/>
              </w:rPr>
              <w:t>-Some secondary schools are now providing additional visits/summer schools for those children on the Inclusion register.</w:t>
            </w:r>
          </w:p>
          <w:p w14:paraId="64B96C96" w14:textId="77777777" w:rsidR="00477B03" w:rsidRPr="00477B03" w:rsidRDefault="00477B03" w:rsidP="00477B03">
            <w:pPr>
              <w:pStyle w:val="Header"/>
              <w:tabs>
                <w:tab w:val="clear" w:pos="4513"/>
                <w:tab w:val="clear" w:pos="9026"/>
                <w:tab w:val="left" w:pos="3190"/>
              </w:tabs>
              <w:rPr>
                <w:b w:val="0"/>
                <w:color w:val="0070C0"/>
                <w:sz w:val="24"/>
                <w:szCs w:val="28"/>
              </w:rPr>
            </w:pPr>
          </w:p>
          <w:p w14:paraId="3887B3C6" w14:textId="77777777" w:rsidR="00477B03" w:rsidRPr="006A7E08" w:rsidRDefault="00477B03" w:rsidP="00477B03">
            <w:pPr>
              <w:pStyle w:val="Header"/>
              <w:tabs>
                <w:tab w:val="clear" w:pos="4513"/>
                <w:tab w:val="clear" w:pos="9026"/>
                <w:tab w:val="left" w:pos="3190"/>
              </w:tabs>
              <w:rPr>
                <w:color w:val="0070C0"/>
                <w:sz w:val="24"/>
                <w:szCs w:val="28"/>
                <w:u w:val="single"/>
              </w:rPr>
            </w:pPr>
            <w:r w:rsidRPr="006A7E08">
              <w:rPr>
                <w:color w:val="0070C0"/>
                <w:sz w:val="24"/>
                <w:szCs w:val="28"/>
                <w:u w:val="single"/>
              </w:rPr>
              <w:t>Transition between classes within the Academy</w:t>
            </w:r>
            <w:r w:rsidR="00FA585A">
              <w:rPr>
                <w:color w:val="0070C0"/>
                <w:sz w:val="24"/>
                <w:szCs w:val="28"/>
                <w:u w:val="single"/>
              </w:rPr>
              <w:t>:</w:t>
            </w:r>
          </w:p>
          <w:p w14:paraId="49088161" w14:textId="77777777" w:rsidR="006A7E08" w:rsidRPr="006A7E08" w:rsidRDefault="006A7E08" w:rsidP="00477B03">
            <w:pPr>
              <w:pStyle w:val="Header"/>
              <w:tabs>
                <w:tab w:val="clear" w:pos="4513"/>
                <w:tab w:val="clear" w:pos="9026"/>
                <w:tab w:val="left" w:pos="3190"/>
              </w:tabs>
              <w:rPr>
                <w:b w:val="0"/>
                <w:color w:val="0070C0"/>
                <w:sz w:val="24"/>
                <w:szCs w:val="28"/>
              </w:rPr>
            </w:pPr>
            <w:r>
              <w:rPr>
                <w:b w:val="0"/>
                <w:color w:val="0070C0"/>
                <w:sz w:val="24"/>
                <w:szCs w:val="28"/>
              </w:rPr>
              <w:t>We hold a transition week every year in July to support all children with the move to their new class. Many activities take place during this week which include:</w:t>
            </w:r>
          </w:p>
          <w:p w14:paraId="665846E5" w14:textId="77777777" w:rsidR="00477B03" w:rsidRPr="00477B03" w:rsidRDefault="00477B03" w:rsidP="00477B03">
            <w:pPr>
              <w:pStyle w:val="Header"/>
              <w:tabs>
                <w:tab w:val="clear" w:pos="4513"/>
                <w:tab w:val="clear" w:pos="9026"/>
                <w:tab w:val="left" w:pos="3190"/>
              </w:tabs>
              <w:rPr>
                <w:b w:val="0"/>
                <w:color w:val="0070C0"/>
                <w:sz w:val="24"/>
                <w:szCs w:val="28"/>
              </w:rPr>
            </w:pPr>
            <w:r w:rsidRPr="00477B03">
              <w:rPr>
                <w:b w:val="0"/>
                <w:color w:val="0070C0"/>
                <w:sz w:val="24"/>
                <w:szCs w:val="28"/>
              </w:rPr>
              <w:t>-</w:t>
            </w:r>
            <w:r w:rsidR="006A7E08">
              <w:rPr>
                <w:b w:val="0"/>
                <w:color w:val="0070C0"/>
                <w:sz w:val="24"/>
                <w:szCs w:val="28"/>
              </w:rPr>
              <w:t xml:space="preserve">A class swap, where the children </w:t>
            </w:r>
            <w:r w:rsidRPr="00477B03">
              <w:rPr>
                <w:b w:val="0"/>
                <w:color w:val="0070C0"/>
                <w:sz w:val="24"/>
                <w:szCs w:val="28"/>
              </w:rPr>
              <w:t>spend an afternoon with their new class teacher, before the summer holidays.</w:t>
            </w:r>
          </w:p>
          <w:p w14:paraId="63A4A52B" w14:textId="77777777" w:rsidR="00477B03" w:rsidRPr="00477B03" w:rsidRDefault="00477B03" w:rsidP="00477B03">
            <w:pPr>
              <w:pStyle w:val="Header"/>
              <w:tabs>
                <w:tab w:val="clear" w:pos="4513"/>
                <w:tab w:val="clear" w:pos="9026"/>
                <w:tab w:val="left" w:pos="3190"/>
              </w:tabs>
              <w:rPr>
                <w:b w:val="0"/>
                <w:color w:val="0070C0"/>
                <w:sz w:val="24"/>
                <w:szCs w:val="28"/>
              </w:rPr>
            </w:pPr>
            <w:r w:rsidRPr="00477B03">
              <w:rPr>
                <w:b w:val="0"/>
                <w:color w:val="0070C0"/>
                <w:sz w:val="24"/>
                <w:szCs w:val="28"/>
              </w:rPr>
              <w:t>-</w:t>
            </w:r>
            <w:r w:rsidR="006A7E08">
              <w:rPr>
                <w:b w:val="0"/>
                <w:color w:val="0070C0"/>
                <w:sz w:val="24"/>
                <w:szCs w:val="28"/>
              </w:rPr>
              <w:t>An opportunity for the children on the Inclusion register to meet their new class teacher on a 1:1 basis. This is an opportunity for the children, along with the teacher, to update their learner profile.</w:t>
            </w:r>
            <w:r w:rsidRPr="00477B03">
              <w:rPr>
                <w:b w:val="0"/>
                <w:color w:val="0070C0"/>
                <w:sz w:val="24"/>
                <w:szCs w:val="28"/>
              </w:rPr>
              <w:t xml:space="preserve"> </w:t>
            </w:r>
          </w:p>
          <w:p w14:paraId="3E6144A1" w14:textId="77777777" w:rsidR="00477B03" w:rsidRDefault="00477B03" w:rsidP="00477B03">
            <w:pPr>
              <w:pStyle w:val="Header"/>
              <w:tabs>
                <w:tab w:val="clear" w:pos="4513"/>
                <w:tab w:val="clear" w:pos="9026"/>
                <w:tab w:val="left" w:pos="3190"/>
              </w:tabs>
              <w:rPr>
                <w:b w:val="0"/>
                <w:color w:val="0070C0"/>
                <w:sz w:val="24"/>
                <w:szCs w:val="28"/>
              </w:rPr>
            </w:pPr>
            <w:r w:rsidRPr="00477B03">
              <w:rPr>
                <w:b w:val="0"/>
                <w:color w:val="0070C0"/>
                <w:sz w:val="24"/>
                <w:szCs w:val="28"/>
              </w:rPr>
              <w:t>-</w:t>
            </w:r>
            <w:r w:rsidR="006A7E08">
              <w:rPr>
                <w:b w:val="0"/>
                <w:color w:val="0070C0"/>
                <w:sz w:val="24"/>
                <w:szCs w:val="28"/>
              </w:rPr>
              <w:t>Transition booklets, signs,</w:t>
            </w:r>
            <w:r w:rsidRPr="00477B03">
              <w:rPr>
                <w:b w:val="0"/>
                <w:color w:val="0070C0"/>
                <w:sz w:val="24"/>
                <w:szCs w:val="28"/>
              </w:rPr>
              <w:t xml:space="preserve"> symbols and photos </w:t>
            </w:r>
            <w:r w:rsidR="006A7E08">
              <w:rPr>
                <w:b w:val="0"/>
                <w:color w:val="0070C0"/>
                <w:sz w:val="24"/>
                <w:szCs w:val="28"/>
              </w:rPr>
              <w:t xml:space="preserve">being provided to </w:t>
            </w:r>
            <w:r w:rsidR="006A7E08">
              <w:rPr>
                <w:i/>
                <w:color w:val="0070C0"/>
                <w:sz w:val="24"/>
                <w:szCs w:val="28"/>
              </w:rPr>
              <w:t>all</w:t>
            </w:r>
            <w:r w:rsidRPr="00477B03">
              <w:rPr>
                <w:b w:val="0"/>
                <w:color w:val="0070C0"/>
                <w:sz w:val="24"/>
                <w:szCs w:val="28"/>
              </w:rPr>
              <w:t xml:space="preserve"> children, so that they can familiarise themselves</w:t>
            </w:r>
            <w:r w:rsidR="006A7E08">
              <w:rPr>
                <w:b w:val="0"/>
                <w:color w:val="0070C0"/>
                <w:sz w:val="24"/>
                <w:szCs w:val="28"/>
              </w:rPr>
              <w:t xml:space="preserve"> with their new classroom and teacher</w:t>
            </w:r>
            <w:r w:rsidRPr="00477B03">
              <w:rPr>
                <w:b w:val="0"/>
                <w:color w:val="0070C0"/>
                <w:sz w:val="24"/>
                <w:szCs w:val="28"/>
              </w:rPr>
              <w:t xml:space="preserve"> over the summer holidays.</w:t>
            </w:r>
          </w:p>
          <w:p w14:paraId="34929E72" w14:textId="77777777" w:rsidR="00FA585A" w:rsidRDefault="00FA585A" w:rsidP="00477B03">
            <w:pPr>
              <w:pStyle w:val="Header"/>
              <w:tabs>
                <w:tab w:val="clear" w:pos="4513"/>
                <w:tab w:val="clear" w:pos="9026"/>
                <w:tab w:val="left" w:pos="3190"/>
              </w:tabs>
              <w:rPr>
                <w:b w:val="0"/>
                <w:color w:val="0070C0"/>
                <w:sz w:val="24"/>
                <w:szCs w:val="28"/>
              </w:rPr>
            </w:pPr>
            <w:r>
              <w:rPr>
                <w:b w:val="0"/>
                <w:color w:val="0070C0"/>
                <w:sz w:val="24"/>
                <w:szCs w:val="28"/>
              </w:rPr>
              <w:t xml:space="preserve">-A cosy read, whereby the children’s new class teacher will read them a story at the beginning of the week to familiarise the children with their new teacher and teaching assistants. </w:t>
            </w:r>
          </w:p>
          <w:p w14:paraId="77D5399A" w14:textId="77777777" w:rsidR="00FA585A" w:rsidRDefault="00FA585A" w:rsidP="00477B03">
            <w:pPr>
              <w:pStyle w:val="Header"/>
              <w:tabs>
                <w:tab w:val="clear" w:pos="4513"/>
                <w:tab w:val="clear" w:pos="9026"/>
                <w:tab w:val="left" w:pos="3190"/>
              </w:tabs>
              <w:rPr>
                <w:b w:val="0"/>
                <w:color w:val="0070C0"/>
                <w:sz w:val="24"/>
                <w:szCs w:val="28"/>
              </w:rPr>
            </w:pPr>
          </w:p>
          <w:p w14:paraId="4A0FC002" w14:textId="77777777" w:rsidR="00FA585A" w:rsidRPr="00FA585A" w:rsidRDefault="00FA585A" w:rsidP="00477B03">
            <w:pPr>
              <w:pStyle w:val="Header"/>
              <w:tabs>
                <w:tab w:val="clear" w:pos="4513"/>
                <w:tab w:val="clear" w:pos="9026"/>
                <w:tab w:val="left" w:pos="3190"/>
              </w:tabs>
              <w:rPr>
                <w:color w:val="0070C0"/>
                <w:sz w:val="24"/>
                <w:szCs w:val="28"/>
                <w:u w:val="single"/>
              </w:rPr>
            </w:pPr>
            <w:r>
              <w:rPr>
                <w:color w:val="0070C0"/>
                <w:sz w:val="24"/>
                <w:szCs w:val="28"/>
                <w:u w:val="single"/>
              </w:rPr>
              <w:t>What staff do to support the transition process:</w:t>
            </w:r>
          </w:p>
          <w:p w14:paraId="5945D854" w14:textId="77777777" w:rsidR="00FA585A" w:rsidRDefault="00FA585A" w:rsidP="00FA585A">
            <w:pPr>
              <w:pStyle w:val="Header"/>
              <w:tabs>
                <w:tab w:val="clear" w:pos="4513"/>
                <w:tab w:val="clear" w:pos="9026"/>
                <w:tab w:val="left" w:pos="3190"/>
              </w:tabs>
              <w:rPr>
                <w:b w:val="0"/>
                <w:color w:val="0070C0"/>
                <w:sz w:val="24"/>
                <w:szCs w:val="28"/>
              </w:rPr>
            </w:pPr>
            <w:r w:rsidRPr="00477B03">
              <w:rPr>
                <w:b w:val="0"/>
                <w:color w:val="0070C0"/>
                <w:sz w:val="24"/>
                <w:szCs w:val="28"/>
              </w:rPr>
              <w:t>-</w:t>
            </w:r>
            <w:r>
              <w:rPr>
                <w:b w:val="0"/>
                <w:color w:val="0070C0"/>
                <w:sz w:val="24"/>
                <w:szCs w:val="28"/>
              </w:rPr>
              <w:t xml:space="preserve">Pass on </w:t>
            </w:r>
            <w:r w:rsidRPr="00477B03">
              <w:rPr>
                <w:b w:val="0"/>
                <w:color w:val="0070C0"/>
                <w:sz w:val="24"/>
                <w:szCs w:val="28"/>
              </w:rPr>
              <w:t xml:space="preserve">Inclusion files to the new teacher. </w:t>
            </w:r>
          </w:p>
          <w:p w14:paraId="6788F2EB" w14:textId="77777777" w:rsidR="00FA585A" w:rsidRDefault="00FA585A" w:rsidP="00FA585A">
            <w:pPr>
              <w:pStyle w:val="Header"/>
              <w:tabs>
                <w:tab w:val="clear" w:pos="4513"/>
                <w:tab w:val="clear" w:pos="9026"/>
                <w:tab w:val="left" w:pos="3190"/>
              </w:tabs>
              <w:rPr>
                <w:b w:val="0"/>
                <w:color w:val="0070C0"/>
                <w:sz w:val="24"/>
                <w:szCs w:val="28"/>
              </w:rPr>
            </w:pPr>
            <w:r w:rsidRPr="00477B03">
              <w:rPr>
                <w:b w:val="0"/>
                <w:color w:val="0070C0"/>
                <w:sz w:val="24"/>
                <w:szCs w:val="28"/>
              </w:rPr>
              <w:t>-</w:t>
            </w:r>
            <w:r>
              <w:rPr>
                <w:b w:val="0"/>
                <w:color w:val="0070C0"/>
                <w:sz w:val="24"/>
                <w:szCs w:val="28"/>
              </w:rPr>
              <w:t>Handover information about their current class to their new teacher and receive information about their upcoming class.</w:t>
            </w:r>
          </w:p>
          <w:p w14:paraId="0BDC0A80" w14:textId="77777777" w:rsidR="00FA585A" w:rsidRDefault="00FA585A" w:rsidP="00FA585A">
            <w:pPr>
              <w:pStyle w:val="Header"/>
              <w:tabs>
                <w:tab w:val="clear" w:pos="4513"/>
                <w:tab w:val="clear" w:pos="9026"/>
                <w:tab w:val="left" w:pos="3190"/>
              </w:tabs>
              <w:rPr>
                <w:b w:val="0"/>
                <w:color w:val="0070C0"/>
                <w:sz w:val="24"/>
                <w:szCs w:val="28"/>
              </w:rPr>
            </w:pPr>
            <w:r>
              <w:rPr>
                <w:b w:val="0"/>
                <w:color w:val="0070C0"/>
                <w:sz w:val="24"/>
                <w:szCs w:val="28"/>
              </w:rPr>
              <w:t>-A</w:t>
            </w:r>
            <w:r w:rsidR="00566C14">
              <w:rPr>
                <w:b w:val="0"/>
                <w:color w:val="0070C0"/>
                <w:sz w:val="24"/>
                <w:szCs w:val="28"/>
              </w:rPr>
              <w:t>ttend the pupil progress and review meetings</w:t>
            </w:r>
            <w:r>
              <w:rPr>
                <w:b w:val="0"/>
                <w:color w:val="0070C0"/>
                <w:sz w:val="24"/>
                <w:szCs w:val="28"/>
              </w:rPr>
              <w:t xml:space="preserve"> of their new class, so that they can familiarise themselves with current data</w:t>
            </w:r>
            <w:r w:rsidR="00566C14">
              <w:rPr>
                <w:b w:val="0"/>
                <w:color w:val="0070C0"/>
                <w:sz w:val="24"/>
                <w:szCs w:val="28"/>
              </w:rPr>
              <w:t>/level of support required</w:t>
            </w:r>
            <w:r>
              <w:rPr>
                <w:b w:val="0"/>
                <w:color w:val="0070C0"/>
                <w:sz w:val="24"/>
                <w:szCs w:val="28"/>
              </w:rPr>
              <w:t xml:space="preserve"> of their new children. </w:t>
            </w:r>
          </w:p>
          <w:p w14:paraId="138B7DE9" w14:textId="77777777" w:rsidR="00FA585A" w:rsidRDefault="00FA585A" w:rsidP="00FA585A">
            <w:pPr>
              <w:pStyle w:val="Header"/>
              <w:tabs>
                <w:tab w:val="clear" w:pos="4513"/>
                <w:tab w:val="clear" w:pos="9026"/>
                <w:tab w:val="left" w:pos="3190"/>
              </w:tabs>
              <w:rPr>
                <w:b w:val="0"/>
                <w:color w:val="0070C0"/>
                <w:sz w:val="24"/>
                <w:szCs w:val="28"/>
              </w:rPr>
            </w:pPr>
            <w:r>
              <w:rPr>
                <w:b w:val="0"/>
                <w:color w:val="0070C0"/>
                <w:sz w:val="24"/>
                <w:szCs w:val="28"/>
              </w:rPr>
              <w:t xml:space="preserve">-Discuss the transition process with parents at the Summer </w:t>
            </w:r>
            <w:r w:rsidR="00566C14">
              <w:rPr>
                <w:b w:val="0"/>
                <w:color w:val="0070C0"/>
                <w:sz w:val="24"/>
                <w:szCs w:val="28"/>
              </w:rPr>
              <w:t>review meetings</w:t>
            </w:r>
            <w:r>
              <w:rPr>
                <w:b w:val="0"/>
                <w:color w:val="0070C0"/>
                <w:sz w:val="24"/>
                <w:szCs w:val="28"/>
              </w:rPr>
              <w:t xml:space="preserve"> to share any concerns or support that needs to be put in place.</w:t>
            </w:r>
          </w:p>
          <w:p w14:paraId="696A09F7" w14:textId="77777777" w:rsidR="00477B03" w:rsidRPr="00477B03" w:rsidRDefault="00477B03" w:rsidP="00FA585A">
            <w:pPr>
              <w:pStyle w:val="Header"/>
              <w:tabs>
                <w:tab w:val="clear" w:pos="4513"/>
                <w:tab w:val="clear" w:pos="9026"/>
                <w:tab w:val="left" w:pos="3190"/>
              </w:tabs>
              <w:rPr>
                <w:color w:val="0070C0"/>
                <w:sz w:val="28"/>
                <w:szCs w:val="28"/>
                <w:u w:val="single"/>
              </w:rPr>
            </w:pPr>
          </w:p>
        </w:tc>
      </w:tr>
      <w:tr w:rsidR="004F5D42" w14:paraId="7A5390E0" w14:textId="77777777" w:rsidTr="00660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2AEABF0F" w14:textId="77777777" w:rsidR="004F5D42" w:rsidRPr="00FA585A" w:rsidRDefault="004F5D42" w:rsidP="00660ED7">
            <w:pPr>
              <w:pStyle w:val="Header"/>
              <w:tabs>
                <w:tab w:val="clear" w:pos="4513"/>
                <w:tab w:val="clear" w:pos="9026"/>
                <w:tab w:val="left" w:pos="3190"/>
                <w:tab w:val="left" w:pos="4221"/>
              </w:tabs>
              <w:jc w:val="center"/>
              <w:rPr>
                <w:color w:val="0070C0"/>
                <w:sz w:val="28"/>
                <w:szCs w:val="28"/>
                <w:u w:val="single"/>
              </w:rPr>
            </w:pPr>
            <w:r w:rsidRPr="00FA585A">
              <w:rPr>
                <w:color w:val="0070C0"/>
                <w:sz w:val="28"/>
                <w:szCs w:val="28"/>
                <w:u w:val="single"/>
              </w:rPr>
              <w:lastRenderedPageBreak/>
              <w:t>Supporting pupils at school with medical conditions</w:t>
            </w:r>
          </w:p>
          <w:p w14:paraId="0AB07EEA" w14:textId="77777777" w:rsidR="004F5D42" w:rsidRPr="00FA585A" w:rsidRDefault="004F5D42" w:rsidP="00660ED7">
            <w:pPr>
              <w:pStyle w:val="Header"/>
              <w:tabs>
                <w:tab w:val="clear" w:pos="4513"/>
                <w:tab w:val="clear" w:pos="9026"/>
                <w:tab w:val="left" w:pos="3190"/>
                <w:tab w:val="left" w:pos="4221"/>
              </w:tabs>
              <w:jc w:val="center"/>
              <w:rPr>
                <w:color w:val="0070C0"/>
                <w:sz w:val="28"/>
                <w:szCs w:val="28"/>
                <w:u w:val="single"/>
              </w:rPr>
            </w:pPr>
          </w:p>
          <w:p w14:paraId="30019008" w14:textId="77777777" w:rsidR="004F5D42" w:rsidRPr="00FA585A" w:rsidRDefault="004F5D42" w:rsidP="00660ED7">
            <w:pPr>
              <w:pStyle w:val="Header"/>
              <w:tabs>
                <w:tab w:val="clear" w:pos="4513"/>
                <w:tab w:val="clear" w:pos="9026"/>
                <w:tab w:val="left" w:pos="3190"/>
              </w:tabs>
              <w:rPr>
                <w:color w:val="0070C0"/>
                <w:sz w:val="24"/>
                <w:szCs w:val="28"/>
                <w:u w:val="single"/>
              </w:rPr>
            </w:pPr>
            <w:r w:rsidRPr="00FA585A">
              <w:rPr>
                <w:color w:val="0070C0"/>
                <w:sz w:val="24"/>
                <w:szCs w:val="28"/>
                <w:u w:val="single"/>
              </w:rPr>
              <w:t>Medical Conditions</w:t>
            </w:r>
          </w:p>
          <w:p w14:paraId="46FF3F26" w14:textId="77777777" w:rsidR="004F5D42" w:rsidRPr="00FA585A" w:rsidRDefault="004F5D42" w:rsidP="00660ED7">
            <w:pPr>
              <w:pStyle w:val="Header"/>
              <w:tabs>
                <w:tab w:val="clear" w:pos="4513"/>
                <w:tab w:val="clear" w:pos="9026"/>
                <w:tab w:val="left" w:pos="3190"/>
              </w:tabs>
              <w:rPr>
                <w:b w:val="0"/>
                <w:color w:val="0070C0"/>
                <w:sz w:val="24"/>
                <w:szCs w:val="28"/>
              </w:rPr>
            </w:pPr>
            <w:r w:rsidRPr="00FA585A">
              <w:rPr>
                <w:b w:val="0"/>
                <w:color w:val="0070C0"/>
                <w:sz w:val="24"/>
                <w:szCs w:val="28"/>
              </w:rPr>
              <w:t>Please refer to the Academy’s medical policy with reference to the DFE document ‘Supporting pupils at school with medical conditions’ April 2014.</w:t>
            </w:r>
          </w:p>
          <w:p w14:paraId="49267024" w14:textId="77777777" w:rsidR="004F5D42" w:rsidRPr="00FA585A" w:rsidRDefault="004F5D42" w:rsidP="00660ED7">
            <w:pPr>
              <w:pStyle w:val="Header"/>
              <w:tabs>
                <w:tab w:val="clear" w:pos="4513"/>
                <w:tab w:val="clear" w:pos="9026"/>
                <w:tab w:val="left" w:pos="3190"/>
              </w:tabs>
              <w:rPr>
                <w:b w:val="0"/>
                <w:color w:val="0070C0"/>
                <w:sz w:val="24"/>
                <w:szCs w:val="28"/>
              </w:rPr>
            </w:pPr>
          </w:p>
          <w:p w14:paraId="62A8FF06" w14:textId="77777777" w:rsidR="004F5D42" w:rsidRPr="00FA585A" w:rsidRDefault="004F5D42" w:rsidP="00660ED7">
            <w:pPr>
              <w:pStyle w:val="Header"/>
              <w:tabs>
                <w:tab w:val="clear" w:pos="4513"/>
                <w:tab w:val="clear" w:pos="9026"/>
                <w:tab w:val="left" w:pos="3190"/>
              </w:tabs>
              <w:rPr>
                <w:b w:val="0"/>
                <w:color w:val="0070C0"/>
                <w:sz w:val="24"/>
                <w:szCs w:val="28"/>
                <w:u w:val="single"/>
              </w:rPr>
            </w:pPr>
            <w:r w:rsidRPr="00FA585A">
              <w:rPr>
                <w:b w:val="0"/>
                <w:color w:val="0070C0"/>
                <w:sz w:val="24"/>
                <w:szCs w:val="28"/>
              </w:rPr>
              <w:t xml:space="preserve">Pupils at Porter Croft Church of England Primary Academy with medical conditions will be properly supported so that they have full access to education, including school trips and physical education. </w:t>
            </w:r>
          </w:p>
          <w:p w14:paraId="084C833E" w14:textId="77777777" w:rsidR="004F5D42" w:rsidRPr="00FA585A" w:rsidRDefault="004F5D42" w:rsidP="00660ED7">
            <w:pPr>
              <w:pStyle w:val="Header"/>
              <w:tabs>
                <w:tab w:val="clear" w:pos="4513"/>
                <w:tab w:val="clear" w:pos="9026"/>
                <w:tab w:val="left" w:pos="3190"/>
              </w:tabs>
              <w:rPr>
                <w:color w:val="0070C0"/>
                <w:sz w:val="24"/>
                <w:szCs w:val="28"/>
                <w:u w:val="single"/>
              </w:rPr>
            </w:pPr>
          </w:p>
        </w:tc>
      </w:tr>
      <w:tr w:rsidR="004F5D42" w14:paraId="4EBEDB38" w14:textId="77777777" w:rsidTr="00660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72E9D9C8" w14:textId="77777777" w:rsidR="004F5D42" w:rsidRPr="007C1E88" w:rsidRDefault="004F5D42" w:rsidP="00660ED7">
            <w:pPr>
              <w:pStyle w:val="Header"/>
              <w:tabs>
                <w:tab w:val="clear" w:pos="4513"/>
                <w:tab w:val="clear" w:pos="9026"/>
                <w:tab w:val="left" w:pos="3190"/>
                <w:tab w:val="left" w:pos="4221"/>
              </w:tabs>
              <w:jc w:val="center"/>
              <w:rPr>
                <w:color w:val="0070C0"/>
                <w:sz w:val="28"/>
                <w:szCs w:val="28"/>
                <w:u w:val="single"/>
              </w:rPr>
            </w:pPr>
            <w:r w:rsidRPr="007C1E88">
              <w:rPr>
                <w:color w:val="0070C0"/>
                <w:sz w:val="28"/>
                <w:szCs w:val="28"/>
                <w:u w:val="single"/>
              </w:rPr>
              <w:lastRenderedPageBreak/>
              <w:t>M</w:t>
            </w:r>
            <w:r w:rsidR="002A5953">
              <w:rPr>
                <w:color w:val="0070C0"/>
                <w:sz w:val="28"/>
                <w:szCs w:val="28"/>
                <w:u w:val="single"/>
              </w:rPr>
              <w:t>onitoring and evaluation of Inclusion</w:t>
            </w:r>
          </w:p>
          <w:p w14:paraId="1054C9F7" w14:textId="77777777" w:rsidR="004F5D42" w:rsidRPr="007C1E88" w:rsidRDefault="004F5D42" w:rsidP="00660ED7">
            <w:pPr>
              <w:pStyle w:val="Header"/>
              <w:tabs>
                <w:tab w:val="clear" w:pos="4513"/>
                <w:tab w:val="clear" w:pos="9026"/>
                <w:tab w:val="left" w:pos="3190"/>
                <w:tab w:val="left" w:pos="4221"/>
              </w:tabs>
              <w:rPr>
                <w:color w:val="0070C0"/>
                <w:sz w:val="28"/>
                <w:szCs w:val="28"/>
              </w:rPr>
            </w:pPr>
          </w:p>
          <w:p w14:paraId="1FD4C965" w14:textId="77777777" w:rsidR="004F5D42" w:rsidRPr="00FA585A" w:rsidRDefault="004F5D42" w:rsidP="00660ED7">
            <w:pPr>
              <w:pStyle w:val="Header"/>
              <w:tabs>
                <w:tab w:val="clear" w:pos="4513"/>
                <w:tab w:val="clear" w:pos="9026"/>
                <w:tab w:val="left" w:pos="3190"/>
                <w:tab w:val="left" w:pos="4221"/>
              </w:tabs>
              <w:rPr>
                <w:b w:val="0"/>
                <w:color w:val="0070C0"/>
                <w:sz w:val="24"/>
                <w:szCs w:val="28"/>
              </w:rPr>
            </w:pPr>
            <w:r w:rsidRPr="00FA585A">
              <w:rPr>
                <w:b w:val="0"/>
                <w:color w:val="0070C0"/>
                <w:sz w:val="24"/>
                <w:szCs w:val="28"/>
              </w:rPr>
              <w:t xml:space="preserve">The quality of provision for all pupils is monitored following the Academy’s monitoring cycle. Lessons and interventions are observed and planning and marking are checked regularly to ensure staff are in line with policies and pedagogy. </w:t>
            </w:r>
          </w:p>
          <w:p w14:paraId="413EF82A" w14:textId="77777777" w:rsidR="004F5D42" w:rsidRPr="00FA585A" w:rsidRDefault="004F5D42" w:rsidP="00660ED7">
            <w:pPr>
              <w:pStyle w:val="Header"/>
              <w:tabs>
                <w:tab w:val="clear" w:pos="4513"/>
                <w:tab w:val="clear" w:pos="9026"/>
                <w:tab w:val="left" w:pos="3190"/>
                <w:tab w:val="left" w:pos="4221"/>
              </w:tabs>
              <w:rPr>
                <w:b w:val="0"/>
                <w:color w:val="0070C0"/>
                <w:sz w:val="24"/>
                <w:szCs w:val="28"/>
              </w:rPr>
            </w:pPr>
          </w:p>
          <w:p w14:paraId="27C3403F" w14:textId="77777777" w:rsidR="004F5D42" w:rsidRPr="00FA585A" w:rsidRDefault="002A5953" w:rsidP="00660ED7">
            <w:pPr>
              <w:pStyle w:val="Header"/>
              <w:tabs>
                <w:tab w:val="clear" w:pos="4513"/>
                <w:tab w:val="clear" w:pos="9026"/>
                <w:tab w:val="left" w:pos="3190"/>
                <w:tab w:val="left" w:pos="4221"/>
              </w:tabs>
              <w:rPr>
                <w:b w:val="0"/>
                <w:color w:val="0070C0"/>
                <w:sz w:val="24"/>
                <w:szCs w:val="28"/>
              </w:rPr>
            </w:pPr>
            <w:r w:rsidRPr="00FA585A">
              <w:rPr>
                <w:b w:val="0"/>
                <w:color w:val="0070C0"/>
                <w:sz w:val="24"/>
                <w:szCs w:val="28"/>
              </w:rPr>
              <w:t>Inclusive</w:t>
            </w:r>
            <w:r w:rsidR="00FA585A">
              <w:rPr>
                <w:b w:val="0"/>
                <w:color w:val="0070C0"/>
                <w:sz w:val="24"/>
                <w:szCs w:val="28"/>
              </w:rPr>
              <w:t xml:space="preserve"> practice</w:t>
            </w:r>
            <w:r w:rsidR="004F5D42" w:rsidRPr="00FA585A">
              <w:rPr>
                <w:b w:val="0"/>
                <w:color w:val="0070C0"/>
                <w:sz w:val="24"/>
                <w:szCs w:val="28"/>
              </w:rPr>
              <w:t xml:space="preserve"> is also monitored through the use </w:t>
            </w:r>
            <w:r w:rsidR="00566C14">
              <w:rPr>
                <w:b w:val="0"/>
                <w:color w:val="0070C0"/>
                <w:sz w:val="24"/>
                <w:szCs w:val="28"/>
              </w:rPr>
              <w:t>of observations, book looks</w:t>
            </w:r>
            <w:r w:rsidR="004F5D42" w:rsidRPr="00FA585A">
              <w:rPr>
                <w:b w:val="0"/>
                <w:color w:val="0070C0"/>
                <w:sz w:val="24"/>
                <w:szCs w:val="28"/>
              </w:rPr>
              <w:t xml:space="preserve"> and pupil progress meetings to ensure provision is having a positive impact on learning. </w:t>
            </w:r>
          </w:p>
          <w:p w14:paraId="08847453" w14:textId="77777777" w:rsidR="004F5D42" w:rsidRPr="00FA585A" w:rsidRDefault="004F5D42" w:rsidP="00660ED7">
            <w:pPr>
              <w:pStyle w:val="Header"/>
              <w:tabs>
                <w:tab w:val="clear" w:pos="4513"/>
                <w:tab w:val="clear" w:pos="9026"/>
                <w:tab w:val="left" w:pos="3190"/>
                <w:tab w:val="left" w:pos="4221"/>
              </w:tabs>
              <w:rPr>
                <w:b w:val="0"/>
                <w:color w:val="0070C0"/>
                <w:sz w:val="24"/>
                <w:szCs w:val="28"/>
              </w:rPr>
            </w:pPr>
            <w:r w:rsidRPr="00FA585A">
              <w:rPr>
                <w:b w:val="0"/>
                <w:color w:val="0070C0"/>
                <w:sz w:val="24"/>
                <w:szCs w:val="28"/>
              </w:rPr>
              <w:t>Parent and pup</w:t>
            </w:r>
            <w:r w:rsidR="00361C6B" w:rsidRPr="00FA585A">
              <w:rPr>
                <w:b w:val="0"/>
                <w:color w:val="0070C0"/>
                <w:sz w:val="24"/>
                <w:szCs w:val="28"/>
              </w:rPr>
              <w:t>il views about provision</w:t>
            </w:r>
            <w:r w:rsidRPr="00FA585A">
              <w:rPr>
                <w:b w:val="0"/>
                <w:color w:val="0070C0"/>
                <w:sz w:val="24"/>
                <w:szCs w:val="28"/>
              </w:rPr>
              <w:t xml:space="preserve"> are shared during </w:t>
            </w:r>
            <w:r w:rsidR="00566C14">
              <w:rPr>
                <w:b w:val="0"/>
                <w:color w:val="0070C0"/>
                <w:sz w:val="24"/>
                <w:szCs w:val="28"/>
              </w:rPr>
              <w:t>review meetings</w:t>
            </w:r>
            <w:r w:rsidRPr="00FA585A">
              <w:rPr>
                <w:b w:val="0"/>
                <w:color w:val="0070C0"/>
                <w:sz w:val="24"/>
                <w:szCs w:val="28"/>
              </w:rPr>
              <w:t xml:space="preserve"> each term.</w:t>
            </w:r>
          </w:p>
          <w:p w14:paraId="5C6F59E9" w14:textId="77777777" w:rsidR="004F5D42" w:rsidRPr="00FA585A" w:rsidRDefault="004F5D42" w:rsidP="00660ED7">
            <w:pPr>
              <w:pStyle w:val="Header"/>
              <w:tabs>
                <w:tab w:val="clear" w:pos="4513"/>
                <w:tab w:val="clear" w:pos="9026"/>
                <w:tab w:val="left" w:pos="3190"/>
                <w:tab w:val="left" w:pos="4221"/>
              </w:tabs>
              <w:rPr>
                <w:b w:val="0"/>
                <w:color w:val="0070C0"/>
                <w:sz w:val="24"/>
                <w:szCs w:val="28"/>
              </w:rPr>
            </w:pPr>
          </w:p>
          <w:p w14:paraId="36D91D9B" w14:textId="77777777" w:rsidR="004F5D42" w:rsidRPr="00FA585A" w:rsidRDefault="004F5D42" w:rsidP="00660ED7">
            <w:pPr>
              <w:pStyle w:val="Header"/>
              <w:tabs>
                <w:tab w:val="clear" w:pos="4513"/>
                <w:tab w:val="clear" w:pos="9026"/>
                <w:tab w:val="left" w:pos="3190"/>
                <w:tab w:val="left" w:pos="4221"/>
              </w:tabs>
              <w:rPr>
                <w:b w:val="0"/>
                <w:color w:val="0070C0"/>
                <w:sz w:val="24"/>
                <w:szCs w:val="28"/>
              </w:rPr>
            </w:pPr>
            <w:r w:rsidRPr="00FA585A">
              <w:rPr>
                <w:b w:val="0"/>
                <w:color w:val="0070C0"/>
                <w:sz w:val="24"/>
                <w:szCs w:val="28"/>
              </w:rPr>
              <w:t>In light of the evidence g</w:t>
            </w:r>
            <w:r w:rsidR="00361C6B" w:rsidRPr="00FA585A">
              <w:rPr>
                <w:b w:val="0"/>
                <w:color w:val="0070C0"/>
                <w:sz w:val="24"/>
                <w:szCs w:val="28"/>
              </w:rPr>
              <w:t>athered from monitoring, the</w:t>
            </w:r>
            <w:r w:rsidRPr="00FA585A">
              <w:rPr>
                <w:b w:val="0"/>
                <w:color w:val="0070C0"/>
                <w:sz w:val="24"/>
                <w:szCs w:val="28"/>
              </w:rPr>
              <w:t xml:space="preserve"> provision map is reviewed every half term and changes are put in place when necessary.</w:t>
            </w:r>
          </w:p>
          <w:p w14:paraId="4251949B" w14:textId="77777777" w:rsidR="004F5D42" w:rsidRPr="007C1E88" w:rsidRDefault="004F5D42" w:rsidP="00660ED7">
            <w:pPr>
              <w:pStyle w:val="Header"/>
              <w:tabs>
                <w:tab w:val="clear" w:pos="4513"/>
                <w:tab w:val="clear" w:pos="9026"/>
                <w:tab w:val="left" w:pos="3190"/>
                <w:tab w:val="left" w:pos="4221"/>
              </w:tabs>
              <w:rPr>
                <w:color w:val="0070C0"/>
                <w:sz w:val="28"/>
                <w:szCs w:val="28"/>
              </w:rPr>
            </w:pPr>
          </w:p>
        </w:tc>
      </w:tr>
      <w:tr w:rsidR="004F5D42" w14:paraId="6B80C8D9" w14:textId="77777777" w:rsidTr="00660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0AECD62D" w14:textId="77777777" w:rsidR="003C0040" w:rsidRDefault="003C0040" w:rsidP="00773F42">
            <w:pPr>
              <w:pStyle w:val="Header"/>
              <w:tabs>
                <w:tab w:val="clear" w:pos="4513"/>
                <w:tab w:val="clear" w:pos="9026"/>
                <w:tab w:val="left" w:pos="3190"/>
                <w:tab w:val="left" w:pos="4221"/>
              </w:tabs>
              <w:rPr>
                <w:color w:val="0070C0"/>
                <w:sz w:val="28"/>
                <w:szCs w:val="28"/>
                <w:u w:val="single"/>
              </w:rPr>
            </w:pPr>
          </w:p>
          <w:p w14:paraId="3AE1463A" w14:textId="77777777" w:rsidR="004F5D42" w:rsidRPr="00FA585A" w:rsidRDefault="004F5D42" w:rsidP="00660ED7">
            <w:pPr>
              <w:pStyle w:val="Header"/>
              <w:tabs>
                <w:tab w:val="clear" w:pos="4513"/>
                <w:tab w:val="clear" w:pos="9026"/>
                <w:tab w:val="left" w:pos="3190"/>
                <w:tab w:val="left" w:pos="4221"/>
              </w:tabs>
              <w:jc w:val="center"/>
              <w:rPr>
                <w:color w:val="0070C0"/>
                <w:sz w:val="28"/>
                <w:szCs w:val="28"/>
                <w:u w:val="single"/>
              </w:rPr>
            </w:pPr>
            <w:r w:rsidRPr="00FA585A">
              <w:rPr>
                <w:color w:val="0070C0"/>
                <w:sz w:val="28"/>
                <w:szCs w:val="28"/>
                <w:u w:val="single"/>
              </w:rPr>
              <w:t>Training and resources</w:t>
            </w:r>
          </w:p>
          <w:p w14:paraId="6F4FFCA7" w14:textId="77777777" w:rsidR="004F5D42" w:rsidRPr="00FA585A" w:rsidRDefault="004F5D42" w:rsidP="00660ED7">
            <w:pPr>
              <w:pStyle w:val="Header"/>
              <w:tabs>
                <w:tab w:val="clear" w:pos="4513"/>
                <w:tab w:val="clear" w:pos="9026"/>
                <w:tab w:val="left" w:pos="3190"/>
                <w:tab w:val="left" w:pos="4221"/>
              </w:tabs>
              <w:rPr>
                <w:color w:val="0070C0"/>
                <w:sz w:val="28"/>
                <w:szCs w:val="28"/>
              </w:rPr>
            </w:pPr>
          </w:p>
          <w:p w14:paraId="6A9C8DD9" w14:textId="77777777" w:rsidR="004F5D42" w:rsidRPr="00FA585A" w:rsidRDefault="008E0208" w:rsidP="00660ED7">
            <w:pPr>
              <w:pStyle w:val="Header"/>
              <w:tabs>
                <w:tab w:val="clear" w:pos="4513"/>
                <w:tab w:val="clear" w:pos="9026"/>
                <w:tab w:val="left" w:pos="3190"/>
                <w:tab w:val="left" w:pos="4221"/>
              </w:tabs>
              <w:rPr>
                <w:b w:val="0"/>
                <w:color w:val="0070C0"/>
                <w:sz w:val="24"/>
                <w:szCs w:val="28"/>
              </w:rPr>
            </w:pPr>
            <w:r w:rsidRPr="00FA585A">
              <w:rPr>
                <w:b w:val="0"/>
                <w:color w:val="0070C0"/>
                <w:sz w:val="24"/>
                <w:szCs w:val="28"/>
              </w:rPr>
              <w:t>Inclusion</w:t>
            </w:r>
            <w:r w:rsidR="004F5D42" w:rsidRPr="00FA585A">
              <w:rPr>
                <w:b w:val="0"/>
                <w:color w:val="0070C0"/>
                <w:sz w:val="24"/>
                <w:szCs w:val="28"/>
              </w:rPr>
              <w:t xml:space="preserve"> is funded through the General Annual Grant. All staff receive tr</w:t>
            </w:r>
            <w:r w:rsidRPr="00FA585A">
              <w:rPr>
                <w:b w:val="0"/>
                <w:color w:val="0070C0"/>
                <w:sz w:val="24"/>
                <w:szCs w:val="28"/>
              </w:rPr>
              <w:t>aining on supporting children on the Inclusion register</w:t>
            </w:r>
            <w:r w:rsidR="004F5D42" w:rsidRPr="00FA585A">
              <w:rPr>
                <w:b w:val="0"/>
                <w:color w:val="0070C0"/>
                <w:sz w:val="24"/>
                <w:szCs w:val="28"/>
              </w:rPr>
              <w:t xml:space="preserve"> with whole school initiatives put into place about </w:t>
            </w:r>
            <w:r w:rsidR="00867812">
              <w:rPr>
                <w:b w:val="0"/>
                <w:color w:val="0070C0"/>
                <w:sz w:val="24"/>
                <w:szCs w:val="28"/>
              </w:rPr>
              <w:t>strategies and resources to use.</w:t>
            </w:r>
          </w:p>
          <w:p w14:paraId="12FAAF5A" w14:textId="77777777" w:rsidR="004F5D42" w:rsidRPr="00FA585A" w:rsidRDefault="004F5D42" w:rsidP="00660ED7">
            <w:pPr>
              <w:pStyle w:val="Header"/>
              <w:tabs>
                <w:tab w:val="clear" w:pos="4513"/>
                <w:tab w:val="clear" w:pos="9026"/>
                <w:tab w:val="left" w:pos="3190"/>
                <w:tab w:val="left" w:pos="4221"/>
              </w:tabs>
              <w:rPr>
                <w:b w:val="0"/>
                <w:color w:val="0070C0"/>
                <w:sz w:val="24"/>
                <w:szCs w:val="28"/>
              </w:rPr>
            </w:pPr>
            <w:r w:rsidRPr="00FA585A">
              <w:rPr>
                <w:b w:val="0"/>
                <w:color w:val="0070C0"/>
                <w:sz w:val="24"/>
                <w:szCs w:val="28"/>
              </w:rPr>
              <w:t xml:space="preserve">Teaching assistants also receive training on more specific interventions in order to meet the needs of our pupils. </w:t>
            </w:r>
          </w:p>
          <w:p w14:paraId="3625CA4A" w14:textId="77777777" w:rsidR="004F5D42" w:rsidRPr="00FA585A" w:rsidRDefault="004F5D42" w:rsidP="00660ED7">
            <w:pPr>
              <w:pStyle w:val="Header"/>
              <w:tabs>
                <w:tab w:val="clear" w:pos="4513"/>
                <w:tab w:val="clear" w:pos="9026"/>
                <w:tab w:val="left" w:pos="3190"/>
                <w:tab w:val="left" w:pos="4221"/>
              </w:tabs>
              <w:rPr>
                <w:b w:val="0"/>
                <w:color w:val="0070C0"/>
                <w:sz w:val="24"/>
                <w:szCs w:val="28"/>
              </w:rPr>
            </w:pPr>
          </w:p>
          <w:p w14:paraId="62CE545E" w14:textId="77777777" w:rsidR="004F5D42" w:rsidRPr="00FA585A" w:rsidRDefault="004F5D42" w:rsidP="00660ED7">
            <w:pPr>
              <w:pStyle w:val="Header"/>
              <w:tabs>
                <w:tab w:val="clear" w:pos="4513"/>
                <w:tab w:val="clear" w:pos="9026"/>
                <w:tab w:val="left" w:pos="3190"/>
                <w:tab w:val="left" w:pos="4221"/>
              </w:tabs>
              <w:rPr>
                <w:b w:val="0"/>
                <w:color w:val="0070C0"/>
                <w:sz w:val="24"/>
                <w:szCs w:val="28"/>
              </w:rPr>
            </w:pPr>
            <w:r w:rsidRPr="00FA585A">
              <w:rPr>
                <w:b w:val="0"/>
                <w:color w:val="0070C0"/>
                <w:sz w:val="24"/>
                <w:szCs w:val="28"/>
              </w:rPr>
              <w:t>All staff undertake induction when taking up a post and this i</w:t>
            </w:r>
            <w:r w:rsidR="008E0208" w:rsidRPr="00FA585A">
              <w:rPr>
                <w:b w:val="0"/>
                <w:color w:val="0070C0"/>
                <w:sz w:val="24"/>
                <w:szCs w:val="28"/>
              </w:rPr>
              <w:t>ncludes a meeting with the Inclusion lead</w:t>
            </w:r>
            <w:r w:rsidRPr="00FA585A">
              <w:rPr>
                <w:b w:val="0"/>
                <w:color w:val="0070C0"/>
                <w:sz w:val="24"/>
                <w:szCs w:val="28"/>
              </w:rPr>
              <w:t xml:space="preserve"> to explain the systems </w:t>
            </w:r>
            <w:r w:rsidR="008E0208" w:rsidRPr="00FA585A">
              <w:rPr>
                <w:b w:val="0"/>
                <w:color w:val="0070C0"/>
                <w:sz w:val="24"/>
                <w:szCs w:val="28"/>
              </w:rPr>
              <w:t xml:space="preserve">and structures in place for providing inclusive </w:t>
            </w:r>
            <w:r w:rsidRPr="00FA585A">
              <w:rPr>
                <w:b w:val="0"/>
                <w:color w:val="0070C0"/>
                <w:sz w:val="24"/>
                <w:szCs w:val="28"/>
              </w:rPr>
              <w:t xml:space="preserve">provision. </w:t>
            </w:r>
          </w:p>
          <w:p w14:paraId="20879209" w14:textId="77777777" w:rsidR="004F5D42" w:rsidRPr="00FA585A" w:rsidRDefault="004F5D42" w:rsidP="00660ED7">
            <w:pPr>
              <w:pStyle w:val="Header"/>
              <w:tabs>
                <w:tab w:val="clear" w:pos="4513"/>
                <w:tab w:val="clear" w:pos="9026"/>
                <w:tab w:val="left" w:pos="3190"/>
                <w:tab w:val="left" w:pos="4221"/>
              </w:tabs>
              <w:rPr>
                <w:b w:val="0"/>
                <w:color w:val="0070C0"/>
                <w:sz w:val="24"/>
                <w:szCs w:val="28"/>
              </w:rPr>
            </w:pPr>
          </w:p>
          <w:p w14:paraId="0BFA2EBA" w14:textId="77777777" w:rsidR="004F5D42" w:rsidRPr="00FA585A" w:rsidRDefault="008E0208" w:rsidP="00660ED7">
            <w:pPr>
              <w:pStyle w:val="Header"/>
              <w:tabs>
                <w:tab w:val="clear" w:pos="4513"/>
                <w:tab w:val="clear" w:pos="9026"/>
                <w:tab w:val="left" w:pos="3190"/>
                <w:tab w:val="left" w:pos="4221"/>
              </w:tabs>
              <w:rPr>
                <w:b w:val="0"/>
                <w:color w:val="0070C0"/>
                <w:sz w:val="24"/>
                <w:szCs w:val="28"/>
              </w:rPr>
            </w:pPr>
            <w:r w:rsidRPr="00FA585A">
              <w:rPr>
                <w:b w:val="0"/>
                <w:color w:val="0070C0"/>
                <w:sz w:val="24"/>
                <w:szCs w:val="28"/>
              </w:rPr>
              <w:t xml:space="preserve">The Inclusion lead </w:t>
            </w:r>
            <w:r w:rsidR="004F5D42" w:rsidRPr="00FA585A">
              <w:rPr>
                <w:b w:val="0"/>
                <w:color w:val="0070C0"/>
                <w:sz w:val="24"/>
                <w:szCs w:val="28"/>
              </w:rPr>
              <w:t xml:space="preserve">attends the LA briefings and annual conference in order to keep up to date with SEN issues. They also meet </w:t>
            </w:r>
            <w:r w:rsidRPr="00FA585A">
              <w:rPr>
                <w:b w:val="0"/>
                <w:color w:val="0070C0"/>
                <w:sz w:val="24"/>
                <w:szCs w:val="28"/>
              </w:rPr>
              <w:t>with other Inclusion leads</w:t>
            </w:r>
            <w:r w:rsidR="004F5D42" w:rsidRPr="00FA585A">
              <w:rPr>
                <w:b w:val="0"/>
                <w:color w:val="0070C0"/>
                <w:sz w:val="24"/>
                <w:szCs w:val="28"/>
              </w:rPr>
              <w:t xml:space="preserve"> fro</w:t>
            </w:r>
            <w:r w:rsidR="006934AE">
              <w:rPr>
                <w:b w:val="0"/>
                <w:color w:val="0070C0"/>
                <w:sz w:val="24"/>
                <w:szCs w:val="28"/>
              </w:rPr>
              <w:t xml:space="preserve">m other local schools each </w:t>
            </w:r>
            <w:r w:rsidR="004F5D42" w:rsidRPr="00FA585A">
              <w:rPr>
                <w:b w:val="0"/>
                <w:color w:val="0070C0"/>
                <w:sz w:val="24"/>
                <w:szCs w:val="28"/>
              </w:rPr>
              <w:t>term to share good practice and information.</w:t>
            </w:r>
          </w:p>
          <w:p w14:paraId="17DF45AD" w14:textId="77777777" w:rsidR="004F5D42" w:rsidRPr="00FA585A" w:rsidRDefault="004F5D42" w:rsidP="00660ED7">
            <w:pPr>
              <w:pStyle w:val="Header"/>
              <w:tabs>
                <w:tab w:val="clear" w:pos="4513"/>
                <w:tab w:val="clear" w:pos="9026"/>
                <w:tab w:val="left" w:pos="3190"/>
                <w:tab w:val="left" w:pos="4221"/>
              </w:tabs>
              <w:rPr>
                <w:b w:val="0"/>
                <w:color w:val="0070C0"/>
                <w:sz w:val="24"/>
                <w:szCs w:val="28"/>
              </w:rPr>
            </w:pPr>
          </w:p>
        </w:tc>
      </w:tr>
      <w:tr w:rsidR="004F5D42" w14:paraId="1C8D9BEA" w14:textId="77777777" w:rsidTr="00660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46A62637" w14:textId="77777777" w:rsidR="00566C14" w:rsidRDefault="00566C14" w:rsidP="006934AE">
            <w:pPr>
              <w:pStyle w:val="Header"/>
              <w:tabs>
                <w:tab w:val="clear" w:pos="4513"/>
                <w:tab w:val="clear" w:pos="9026"/>
                <w:tab w:val="left" w:pos="3190"/>
                <w:tab w:val="left" w:pos="4221"/>
              </w:tabs>
              <w:rPr>
                <w:color w:val="0070C0"/>
                <w:sz w:val="28"/>
                <w:szCs w:val="28"/>
                <w:u w:val="single"/>
              </w:rPr>
            </w:pPr>
          </w:p>
          <w:p w14:paraId="6F14EFB5" w14:textId="77777777" w:rsidR="004F5D42" w:rsidRPr="00FA585A" w:rsidRDefault="004F5D42" w:rsidP="00660ED7">
            <w:pPr>
              <w:pStyle w:val="Header"/>
              <w:tabs>
                <w:tab w:val="clear" w:pos="4513"/>
                <w:tab w:val="clear" w:pos="9026"/>
                <w:tab w:val="left" w:pos="3190"/>
                <w:tab w:val="left" w:pos="4221"/>
              </w:tabs>
              <w:jc w:val="center"/>
              <w:rPr>
                <w:color w:val="0070C0"/>
                <w:sz w:val="28"/>
                <w:szCs w:val="28"/>
                <w:u w:val="single"/>
              </w:rPr>
            </w:pPr>
            <w:r w:rsidRPr="00FA585A">
              <w:rPr>
                <w:color w:val="0070C0"/>
                <w:sz w:val="28"/>
                <w:szCs w:val="28"/>
                <w:u w:val="single"/>
              </w:rPr>
              <w:t>Roles and responsibilities</w:t>
            </w:r>
          </w:p>
          <w:p w14:paraId="113CE9E5" w14:textId="77777777" w:rsidR="004F5D42" w:rsidRPr="00FA585A" w:rsidRDefault="004F5D42" w:rsidP="00660ED7">
            <w:pPr>
              <w:pStyle w:val="Header"/>
              <w:tabs>
                <w:tab w:val="clear" w:pos="4513"/>
                <w:tab w:val="clear" w:pos="9026"/>
                <w:tab w:val="left" w:pos="3190"/>
                <w:tab w:val="left" w:pos="4221"/>
              </w:tabs>
              <w:jc w:val="center"/>
              <w:rPr>
                <w:b w:val="0"/>
                <w:color w:val="0070C0"/>
                <w:sz w:val="24"/>
                <w:szCs w:val="28"/>
                <w:u w:val="single"/>
              </w:rPr>
            </w:pPr>
          </w:p>
          <w:p w14:paraId="68E5A279" w14:textId="77777777" w:rsidR="004F5D42" w:rsidRPr="00FA585A" w:rsidRDefault="004F5D42" w:rsidP="00660ED7">
            <w:pPr>
              <w:pStyle w:val="Header"/>
              <w:tabs>
                <w:tab w:val="clear" w:pos="4513"/>
                <w:tab w:val="clear" w:pos="9026"/>
                <w:tab w:val="left" w:pos="3190"/>
                <w:tab w:val="left" w:pos="4221"/>
              </w:tabs>
              <w:jc w:val="both"/>
              <w:rPr>
                <w:b w:val="0"/>
                <w:color w:val="0070C0"/>
                <w:sz w:val="24"/>
                <w:szCs w:val="28"/>
              </w:rPr>
            </w:pPr>
            <w:r w:rsidRPr="00FA585A">
              <w:rPr>
                <w:b w:val="0"/>
                <w:color w:val="0070C0"/>
                <w:sz w:val="24"/>
                <w:szCs w:val="28"/>
              </w:rPr>
              <w:t xml:space="preserve">The role of the Governing body is to ensure that the SEN and Disability reforms are implemented in the Academy. They also need to ensure that the Academy publishes its SEN information on its website and is actively part of the local offer. Information about the arrangements for the admission of disabled children,  the steps taken to prevent disabled children being treated less favourably than others, the facilities provided to assist access of disabled children and their accessibility plans are also the responsibility of the governing body to ensure this is available. </w:t>
            </w:r>
          </w:p>
          <w:p w14:paraId="4C96E335" w14:textId="77777777" w:rsidR="004F5D42" w:rsidRPr="00FA585A" w:rsidRDefault="004F5D42" w:rsidP="00660ED7">
            <w:pPr>
              <w:pStyle w:val="Header"/>
              <w:tabs>
                <w:tab w:val="clear" w:pos="4513"/>
                <w:tab w:val="clear" w:pos="9026"/>
                <w:tab w:val="left" w:pos="3190"/>
                <w:tab w:val="left" w:pos="4221"/>
              </w:tabs>
              <w:jc w:val="both"/>
              <w:rPr>
                <w:b w:val="0"/>
                <w:color w:val="0070C0"/>
                <w:sz w:val="24"/>
                <w:szCs w:val="28"/>
              </w:rPr>
            </w:pPr>
          </w:p>
          <w:p w14:paraId="53974DA2" w14:textId="77777777" w:rsidR="004F5D42" w:rsidRPr="00FA585A" w:rsidRDefault="004F5D42" w:rsidP="00660ED7">
            <w:pPr>
              <w:pStyle w:val="Header"/>
              <w:tabs>
                <w:tab w:val="clear" w:pos="4513"/>
                <w:tab w:val="clear" w:pos="9026"/>
                <w:tab w:val="left" w:pos="3190"/>
                <w:tab w:val="left" w:pos="4221"/>
              </w:tabs>
              <w:jc w:val="both"/>
              <w:rPr>
                <w:b w:val="0"/>
                <w:color w:val="0070C0"/>
                <w:sz w:val="24"/>
                <w:szCs w:val="28"/>
              </w:rPr>
            </w:pPr>
            <w:r w:rsidRPr="00FA585A">
              <w:rPr>
                <w:b w:val="0"/>
                <w:color w:val="0070C0"/>
                <w:sz w:val="24"/>
                <w:szCs w:val="28"/>
              </w:rPr>
              <w:t xml:space="preserve">The Academy has met its legal duties to ensure that </w:t>
            </w:r>
            <w:r w:rsidR="00683562" w:rsidRPr="00FA585A">
              <w:rPr>
                <w:b w:val="0"/>
                <w:color w:val="0070C0"/>
                <w:sz w:val="24"/>
                <w:szCs w:val="28"/>
              </w:rPr>
              <w:t>a qualified teacher is the Inclusion leader</w:t>
            </w:r>
            <w:r w:rsidRPr="00FA585A">
              <w:rPr>
                <w:b w:val="0"/>
                <w:color w:val="0070C0"/>
                <w:sz w:val="24"/>
                <w:szCs w:val="28"/>
              </w:rPr>
              <w:t>, Miss Rebecca Hocking.</w:t>
            </w:r>
          </w:p>
          <w:p w14:paraId="6E8A1079" w14:textId="77777777" w:rsidR="004F5D42" w:rsidRPr="00FA585A" w:rsidRDefault="004F5D42" w:rsidP="00660ED7">
            <w:pPr>
              <w:pStyle w:val="Header"/>
              <w:tabs>
                <w:tab w:val="clear" w:pos="4513"/>
                <w:tab w:val="clear" w:pos="9026"/>
                <w:tab w:val="left" w:pos="3190"/>
                <w:tab w:val="left" w:pos="4221"/>
              </w:tabs>
              <w:jc w:val="both"/>
              <w:rPr>
                <w:b w:val="0"/>
                <w:color w:val="0070C0"/>
                <w:sz w:val="24"/>
                <w:szCs w:val="28"/>
              </w:rPr>
            </w:pPr>
          </w:p>
          <w:p w14:paraId="41A6DCE1" w14:textId="77777777" w:rsidR="004F5D42" w:rsidRPr="00FA585A" w:rsidRDefault="004F5D42" w:rsidP="00660ED7">
            <w:pPr>
              <w:pStyle w:val="Header"/>
              <w:tabs>
                <w:tab w:val="clear" w:pos="4513"/>
                <w:tab w:val="clear" w:pos="9026"/>
                <w:tab w:val="left" w:pos="3190"/>
                <w:tab w:val="left" w:pos="4221"/>
              </w:tabs>
              <w:jc w:val="both"/>
              <w:rPr>
                <w:b w:val="0"/>
                <w:color w:val="0070C0"/>
                <w:sz w:val="24"/>
                <w:szCs w:val="28"/>
              </w:rPr>
            </w:pPr>
            <w:r w:rsidRPr="00FA585A">
              <w:rPr>
                <w:b w:val="0"/>
                <w:color w:val="0070C0"/>
                <w:sz w:val="24"/>
                <w:szCs w:val="28"/>
              </w:rPr>
              <w:t xml:space="preserve">The governors also need to ensure that the Academy has suitable arrangements for consulting with parents and that arrangements are put in place to support pupils with medical conditions. </w:t>
            </w:r>
          </w:p>
          <w:p w14:paraId="3974855F" w14:textId="77777777" w:rsidR="004F5D42" w:rsidRPr="00FA585A" w:rsidRDefault="004F5D42" w:rsidP="00660ED7">
            <w:pPr>
              <w:pStyle w:val="Header"/>
              <w:tabs>
                <w:tab w:val="clear" w:pos="4513"/>
                <w:tab w:val="clear" w:pos="9026"/>
                <w:tab w:val="left" w:pos="3190"/>
                <w:tab w:val="left" w:pos="4221"/>
              </w:tabs>
              <w:jc w:val="both"/>
              <w:rPr>
                <w:b w:val="0"/>
                <w:color w:val="0070C0"/>
                <w:sz w:val="24"/>
                <w:szCs w:val="28"/>
              </w:rPr>
            </w:pPr>
          </w:p>
          <w:p w14:paraId="462D5AFD" w14:textId="77777777" w:rsidR="004F5D42" w:rsidRPr="00FA585A" w:rsidRDefault="002D25D9" w:rsidP="00660ED7">
            <w:pPr>
              <w:pStyle w:val="Header"/>
              <w:tabs>
                <w:tab w:val="clear" w:pos="4513"/>
                <w:tab w:val="clear" w:pos="9026"/>
                <w:tab w:val="left" w:pos="3190"/>
                <w:tab w:val="left" w:pos="4221"/>
              </w:tabs>
              <w:jc w:val="both"/>
              <w:rPr>
                <w:b w:val="0"/>
                <w:color w:val="0070C0"/>
                <w:sz w:val="24"/>
                <w:szCs w:val="28"/>
              </w:rPr>
            </w:pPr>
            <w:r w:rsidRPr="00FA585A">
              <w:rPr>
                <w:b w:val="0"/>
                <w:color w:val="0070C0"/>
                <w:sz w:val="24"/>
                <w:szCs w:val="28"/>
              </w:rPr>
              <w:t xml:space="preserve">Teaching assistants are </w:t>
            </w:r>
            <w:r w:rsidR="004F5D42" w:rsidRPr="00FA585A">
              <w:rPr>
                <w:b w:val="0"/>
                <w:color w:val="0070C0"/>
                <w:sz w:val="24"/>
                <w:szCs w:val="28"/>
              </w:rPr>
              <w:t xml:space="preserve">employed to support pupils in class, so that they can experience quality first teaching. They are redeployed throughout the Academy based on need and have no fixed year group. </w:t>
            </w:r>
            <w:r w:rsidR="004F5D42" w:rsidRPr="00FA585A">
              <w:rPr>
                <w:b w:val="0"/>
                <w:color w:val="0070C0"/>
                <w:sz w:val="24"/>
                <w:szCs w:val="28"/>
              </w:rPr>
              <w:lastRenderedPageBreak/>
              <w:t xml:space="preserve">Teaching assistants also run targeted interventions in the afternoon which are fluid according to the needs of our different cohorts. The line manager for </w:t>
            </w:r>
            <w:r w:rsidR="00683562" w:rsidRPr="00FA585A">
              <w:rPr>
                <w:b w:val="0"/>
                <w:color w:val="0070C0"/>
                <w:sz w:val="24"/>
                <w:szCs w:val="28"/>
              </w:rPr>
              <w:t>teaching assistants is the Inclusion leader</w:t>
            </w:r>
            <w:r w:rsidR="004F5D42" w:rsidRPr="00FA585A">
              <w:rPr>
                <w:b w:val="0"/>
                <w:color w:val="0070C0"/>
                <w:sz w:val="24"/>
                <w:szCs w:val="28"/>
              </w:rPr>
              <w:t xml:space="preserve">. </w:t>
            </w:r>
          </w:p>
          <w:p w14:paraId="55086EB4" w14:textId="77777777" w:rsidR="004F5D42" w:rsidRPr="00FA585A" w:rsidRDefault="004F5D42" w:rsidP="00660ED7">
            <w:pPr>
              <w:pStyle w:val="Header"/>
              <w:tabs>
                <w:tab w:val="clear" w:pos="4513"/>
                <w:tab w:val="clear" w:pos="9026"/>
                <w:tab w:val="left" w:pos="3190"/>
                <w:tab w:val="left" w:pos="4221"/>
              </w:tabs>
              <w:jc w:val="both"/>
              <w:rPr>
                <w:b w:val="0"/>
                <w:color w:val="0070C0"/>
                <w:sz w:val="24"/>
                <w:szCs w:val="28"/>
              </w:rPr>
            </w:pPr>
          </w:p>
          <w:p w14:paraId="3F8BE494" w14:textId="77777777" w:rsidR="004F5D42" w:rsidRPr="00FA585A" w:rsidRDefault="004F5D42" w:rsidP="00660ED7">
            <w:pPr>
              <w:pStyle w:val="Header"/>
              <w:tabs>
                <w:tab w:val="clear" w:pos="4513"/>
                <w:tab w:val="clear" w:pos="9026"/>
                <w:tab w:val="left" w:pos="3190"/>
                <w:tab w:val="left" w:pos="4221"/>
              </w:tabs>
              <w:jc w:val="both"/>
              <w:rPr>
                <w:b w:val="0"/>
                <w:color w:val="0070C0"/>
                <w:sz w:val="24"/>
                <w:szCs w:val="28"/>
              </w:rPr>
            </w:pPr>
            <w:r w:rsidRPr="00FA585A">
              <w:rPr>
                <w:b w:val="0"/>
                <w:color w:val="0070C0"/>
                <w:sz w:val="24"/>
                <w:szCs w:val="28"/>
              </w:rPr>
              <w:t xml:space="preserve">The designated teacher and child protection liaising officer is Mrs Cath Thomas. </w:t>
            </w:r>
          </w:p>
          <w:p w14:paraId="74CCDEE6" w14:textId="77777777" w:rsidR="00FA585A" w:rsidRDefault="004F5D42" w:rsidP="00660ED7">
            <w:pPr>
              <w:pStyle w:val="Header"/>
              <w:tabs>
                <w:tab w:val="clear" w:pos="4513"/>
                <w:tab w:val="clear" w:pos="9026"/>
                <w:tab w:val="left" w:pos="3190"/>
                <w:tab w:val="left" w:pos="4221"/>
              </w:tabs>
              <w:jc w:val="both"/>
              <w:rPr>
                <w:b w:val="0"/>
                <w:color w:val="0070C0"/>
                <w:sz w:val="24"/>
                <w:szCs w:val="28"/>
              </w:rPr>
            </w:pPr>
            <w:r w:rsidRPr="00FA585A">
              <w:rPr>
                <w:b w:val="0"/>
                <w:color w:val="0070C0"/>
                <w:sz w:val="24"/>
                <w:szCs w:val="28"/>
              </w:rPr>
              <w:t xml:space="preserve">Mrs Cath Thomas is responsible for managing PPG/LAC funding. </w:t>
            </w:r>
          </w:p>
          <w:p w14:paraId="7290154A" w14:textId="77777777" w:rsidR="004F5D42" w:rsidRPr="00FA585A" w:rsidRDefault="004F5D42" w:rsidP="00660ED7">
            <w:pPr>
              <w:pStyle w:val="Header"/>
              <w:tabs>
                <w:tab w:val="clear" w:pos="4513"/>
                <w:tab w:val="clear" w:pos="9026"/>
                <w:tab w:val="left" w:pos="3190"/>
                <w:tab w:val="left" w:pos="4221"/>
              </w:tabs>
              <w:jc w:val="both"/>
              <w:rPr>
                <w:b w:val="0"/>
                <w:color w:val="0070C0"/>
                <w:sz w:val="24"/>
                <w:szCs w:val="28"/>
              </w:rPr>
            </w:pPr>
            <w:r w:rsidRPr="00FA585A">
              <w:rPr>
                <w:b w:val="0"/>
                <w:color w:val="0070C0"/>
                <w:sz w:val="24"/>
                <w:szCs w:val="28"/>
              </w:rPr>
              <w:t>Mrs Sarah Moxon is responsible for managing the Academy’s responsibility for meeting the medical needs of our pupils.</w:t>
            </w:r>
          </w:p>
        </w:tc>
      </w:tr>
      <w:tr w:rsidR="004F5D42" w14:paraId="243C58CD" w14:textId="77777777" w:rsidTr="004F0A54">
        <w:trPr>
          <w:cnfStyle w:val="000000100000" w:firstRow="0" w:lastRow="0" w:firstColumn="0" w:lastColumn="0" w:oddVBand="0" w:evenVBand="0" w:oddHBand="1" w:evenHBand="0" w:firstRowFirstColumn="0" w:firstRowLastColumn="0" w:lastRowFirstColumn="0" w:lastRowLastColumn="0"/>
          <w:trHeight w:val="2498"/>
        </w:trPr>
        <w:tc>
          <w:tcPr>
            <w:cnfStyle w:val="001000000000" w:firstRow="0" w:lastRow="0" w:firstColumn="1" w:lastColumn="0" w:oddVBand="0" w:evenVBand="0" w:oddHBand="0" w:evenHBand="0" w:firstRowFirstColumn="0" w:firstRowLastColumn="0" w:lastRowFirstColumn="0" w:lastRowLastColumn="0"/>
            <w:tcW w:w="10072" w:type="dxa"/>
          </w:tcPr>
          <w:p w14:paraId="7FA3265D" w14:textId="77777777" w:rsidR="004F5D42" w:rsidRPr="007319FA" w:rsidRDefault="004F5D42" w:rsidP="00660ED7">
            <w:pPr>
              <w:pStyle w:val="Header"/>
              <w:tabs>
                <w:tab w:val="clear" w:pos="4513"/>
                <w:tab w:val="clear" w:pos="9026"/>
                <w:tab w:val="left" w:pos="3190"/>
                <w:tab w:val="left" w:pos="4221"/>
              </w:tabs>
              <w:jc w:val="center"/>
              <w:rPr>
                <w:color w:val="0070C0"/>
                <w:sz w:val="28"/>
                <w:szCs w:val="28"/>
                <w:u w:val="single"/>
              </w:rPr>
            </w:pPr>
            <w:r w:rsidRPr="007319FA">
              <w:rPr>
                <w:color w:val="0070C0"/>
                <w:sz w:val="28"/>
                <w:szCs w:val="28"/>
                <w:u w:val="single"/>
              </w:rPr>
              <w:lastRenderedPageBreak/>
              <w:t>Storing and managing information</w:t>
            </w:r>
          </w:p>
          <w:p w14:paraId="3103AD21" w14:textId="77777777" w:rsidR="004F5D42" w:rsidRPr="007319FA" w:rsidRDefault="004F5D42" w:rsidP="00660ED7">
            <w:pPr>
              <w:pStyle w:val="Header"/>
              <w:tabs>
                <w:tab w:val="clear" w:pos="4513"/>
                <w:tab w:val="clear" w:pos="9026"/>
                <w:tab w:val="left" w:pos="3190"/>
                <w:tab w:val="left" w:pos="4221"/>
              </w:tabs>
              <w:jc w:val="center"/>
              <w:rPr>
                <w:color w:val="0070C0"/>
                <w:sz w:val="28"/>
                <w:szCs w:val="28"/>
                <w:u w:val="single"/>
              </w:rPr>
            </w:pPr>
          </w:p>
          <w:p w14:paraId="7515A1D4" w14:textId="77777777" w:rsidR="004F5D42" w:rsidRPr="007319FA" w:rsidRDefault="00683562" w:rsidP="00660ED7">
            <w:pPr>
              <w:pStyle w:val="Header"/>
              <w:tabs>
                <w:tab w:val="clear" w:pos="4513"/>
                <w:tab w:val="clear" w:pos="9026"/>
                <w:tab w:val="left" w:pos="3190"/>
                <w:tab w:val="left" w:pos="4221"/>
              </w:tabs>
              <w:rPr>
                <w:b w:val="0"/>
                <w:color w:val="0070C0"/>
                <w:sz w:val="24"/>
                <w:szCs w:val="28"/>
              </w:rPr>
            </w:pPr>
            <w:r w:rsidRPr="007319FA">
              <w:rPr>
                <w:b w:val="0"/>
                <w:color w:val="0070C0"/>
                <w:sz w:val="24"/>
                <w:szCs w:val="28"/>
              </w:rPr>
              <w:t>Inclusion</w:t>
            </w:r>
            <w:r w:rsidR="004F5D42" w:rsidRPr="007319FA">
              <w:rPr>
                <w:b w:val="0"/>
                <w:color w:val="0070C0"/>
                <w:sz w:val="24"/>
                <w:szCs w:val="28"/>
              </w:rPr>
              <w:t xml:space="preserve"> documents are kept i</w:t>
            </w:r>
            <w:r w:rsidRPr="007319FA">
              <w:rPr>
                <w:b w:val="0"/>
                <w:color w:val="0070C0"/>
                <w:sz w:val="24"/>
                <w:szCs w:val="28"/>
              </w:rPr>
              <w:t>n a locked cupboard in the Inclusion leader</w:t>
            </w:r>
            <w:r w:rsidR="002D25D9" w:rsidRPr="007319FA">
              <w:rPr>
                <w:b w:val="0"/>
                <w:color w:val="0070C0"/>
                <w:sz w:val="24"/>
                <w:szCs w:val="28"/>
              </w:rPr>
              <w:t>’</w:t>
            </w:r>
            <w:r w:rsidR="004F5D42" w:rsidRPr="007319FA">
              <w:rPr>
                <w:b w:val="0"/>
                <w:color w:val="0070C0"/>
                <w:sz w:val="24"/>
                <w:szCs w:val="28"/>
              </w:rPr>
              <w:t>s office. When pupils transfer to another school</w:t>
            </w:r>
            <w:r w:rsidR="002D25D9" w:rsidRPr="007319FA">
              <w:rPr>
                <w:b w:val="0"/>
                <w:color w:val="0070C0"/>
                <w:sz w:val="24"/>
                <w:szCs w:val="28"/>
              </w:rPr>
              <w:t>,</w:t>
            </w:r>
            <w:r w:rsidR="004F5D42" w:rsidRPr="007319FA">
              <w:rPr>
                <w:b w:val="0"/>
                <w:color w:val="0070C0"/>
                <w:sz w:val="24"/>
                <w:szCs w:val="28"/>
              </w:rPr>
              <w:t xml:space="preserve"> a copy is sent of the pupil</w:t>
            </w:r>
            <w:r w:rsidR="002D25D9" w:rsidRPr="007319FA">
              <w:rPr>
                <w:b w:val="0"/>
                <w:color w:val="0070C0"/>
                <w:sz w:val="24"/>
                <w:szCs w:val="28"/>
              </w:rPr>
              <w:t>’</w:t>
            </w:r>
            <w:r w:rsidR="004F5D42" w:rsidRPr="007319FA">
              <w:rPr>
                <w:b w:val="0"/>
                <w:color w:val="0070C0"/>
                <w:sz w:val="24"/>
                <w:szCs w:val="28"/>
              </w:rPr>
              <w:t xml:space="preserve">s records </w:t>
            </w:r>
            <w:r w:rsidRPr="007319FA">
              <w:rPr>
                <w:b w:val="0"/>
                <w:color w:val="0070C0"/>
                <w:sz w:val="24"/>
                <w:szCs w:val="28"/>
              </w:rPr>
              <w:t>and discussed with the new Inclusion leader</w:t>
            </w:r>
            <w:r w:rsidR="004F5D42" w:rsidRPr="007319FA">
              <w:rPr>
                <w:b w:val="0"/>
                <w:color w:val="0070C0"/>
                <w:sz w:val="24"/>
                <w:szCs w:val="28"/>
              </w:rPr>
              <w:t xml:space="preserve">. </w:t>
            </w:r>
          </w:p>
          <w:p w14:paraId="59EE2FDC" w14:textId="77777777" w:rsidR="004F5D42" w:rsidRPr="007319FA" w:rsidRDefault="004F5D42" w:rsidP="00660ED7">
            <w:pPr>
              <w:pStyle w:val="Header"/>
              <w:tabs>
                <w:tab w:val="clear" w:pos="4513"/>
                <w:tab w:val="clear" w:pos="9026"/>
                <w:tab w:val="left" w:pos="3190"/>
                <w:tab w:val="left" w:pos="4221"/>
              </w:tabs>
              <w:rPr>
                <w:b w:val="0"/>
                <w:color w:val="0070C0"/>
                <w:sz w:val="24"/>
                <w:szCs w:val="28"/>
              </w:rPr>
            </w:pPr>
          </w:p>
          <w:p w14:paraId="21AEEFDA" w14:textId="77777777" w:rsidR="00857BAC" w:rsidRPr="004F0A54" w:rsidRDefault="004F5D42" w:rsidP="004F0A54">
            <w:pPr>
              <w:pStyle w:val="Header"/>
              <w:tabs>
                <w:tab w:val="clear" w:pos="4513"/>
                <w:tab w:val="clear" w:pos="9026"/>
                <w:tab w:val="left" w:pos="3190"/>
                <w:tab w:val="left" w:pos="4221"/>
              </w:tabs>
              <w:rPr>
                <w:color w:val="0070C0"/>
                <w:sz w:val="24"/>
                <w:szCs w:val="28"/>
              </w:rPr>
            </w:pPr>
            <w:r w:rsidRPr="007319FA">
              <w:rPr>
                <w:b w:val="0"/>
                <w:color w:val="0070C0"/>
                <w:sz w:val="24"/>
                <w:szCs w:val="28"/>
              </w:rPr>
              <w:t>Information is stored in line with the LA policy</w:t>
            </w:r>
            <w:r w:rsidRPr="007319FA">
              <w:rPr>
                <w:color w:val="0070C0"/>
                <w:sz w:val="24"/>
                <w:szCs w:val="28"/>
              </w:rPr>
              <w:t>.</w:t>
            </w:r>
          </w:p>
          <w:p w14:paraId="4F344B5F" w14:textId="77777777" w:rsidR="00857BAC" w:rsidRPr="007319FA" w:rsidRDefault="00857BAC" w:rsidP="00660ED7">
            <w:pPr>
              <w:pStyle w:val="Header"/>
              <w:tabs>
                <w:tab w:val="clear" w:pos="4513"/>
                <w:tab w:val="clear" w:pos="9026"/>
                <w:tab w:val="left" w:pos="3190"/>
                <w:tab w:val="left" w:pos="4221"/>
              </w:tabs>
              <w:jc w:val="center"/>
              <w:rPr>
                <w:color w:val="0070C0"/>
                <w:sz w:val="24"/>
                <w:szCs w:val="28"/>
                <w:u w:val="single"/>
              </w:rPr>
            </w:pPr>
          </w:p>
        </w:tc>
      </w:tr>
      <w:tr w:rsidR="004F5D42" w14:paraId="17711706" w14:textId="77777777" w:rsidTr="00660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3A27696B" w14:textId="77777777" w:rsidR="004F5D42" w:rsidRPr="0058424A" w:rsidRDefault="004F5D42" w:rsidP="00857BAC">
            <w:pPr>
              <w:pStyle w:val="Header"/>
              <w:tabs>
                <w:tab w:val="clear" w:pos="4513"/>
                <w:tab w:val="clear" w:pos="9026"/>
                <w:tab w:val="left" w:pos="3190"/>
                <w:tab w:val="left" w:pos="4221"/>
              </w:tabs>
              <w:jc w:val="center"/>
              <w:rPr>
                <w:color w:val="0070C0"/>
                <w:sz w:val="28"/>
                <w:szCs w:val="28"/>
                <w:u w:val="single"/>
              </w:rPr>
            </w:pPr>
            <w:r w:rsidRPr="0058424A">
              <w:rPr>
                <w:color w:val="0070C0"/>
                <w:sz w:val="28"/>
                <w:szCs w:val="28"/>
                <w:u w:val="single"/>
              </w:rPr>
              <w:t>Reviewing the policy</w:t>
            </w:r>
          </w:p>
          <w:p w14:paraId="15040983" w14:textId="77777777" w:rsidR="004F5D42" w:rsidRPr="0058424A" w:rsidRDefault="004F5D42" w:rsidP="00660ED7">
            <w:pPr>
              <w:pStyle w:val="Header"/>
              <w:tabs>
                <w:tab w:val="clear" w:pos="4513"/>
                <w:tab w:val="clear" w:pos="9026"/>
                <w:tab w:val="left" w:pos="3190"/>
                <w:tab w:val="left" w:pos="4221"/>
              </w:tabs>
              <w:jc w:val="center"/>
              <w:rPr>
                <w:color w:val="0070C0"/>
                <w:sz w:val="28"/>
                <w:szCs w:val="28"/>
                <w:u w:val="single"/>
              </w:rPr>
            </w:pPr>
          </w:p>
          <w:p w14:paraId="56ED9FAF" w14:textId="77777777" w:rsidR="004F5D42" w:rsidRPr="007319FA" w:rsidRDefault="00683562" w:rsidP="00660ED7">
            <w:pPr>
              <w:pStyle w:val="Header"/>
              <w:tabs>
                <w:tab w:val="clear" w:pos="4513"/>
                <w:tab w:val="clear" w:pos="9026"/>
                <w:tab w:val="left" w:pos="3190"/>
                <w:tab w:val="left" w:pos="4221"/>
              </w:tabs>
              <w:rPr>
                <w:b w:val="0"/>
                <w:color w:val="0070C0"/>
                <w:sz w:val="24"/>
                <w:szCs w:val="28"/>
              </w:rPr>
            </w:pPr>
            <w:r w:rsidRPr="007319FA">
              <w:rPr>
                <w:b w:val="0"/>
                <w:color w:val="0070C0"/>
                <w:sz w:val="24"/>
                <w:szCs w:val="28"/>
              </w:rPr>
              <w:t>The Inclusion</w:t>
            </w:r>
            <w:r w:rsidR="004F5D42" w:rsidRPr="007319FA">
              <w:rPr>
                <w:b w:val="0"/>
                <w:color w:val="0070C0"/>
                <w:sz w:val="24"/>
                <w:szCs w:val="28"/>
              </w:rPr>
              <w:t xml:space="preserve"> policy will be reviewed annually.</w:t>
            </w:r>
          </w:p>
          <w:p w14:paraId="7513E625" w14:textId="77777777" w:rsidR="004F5D42" w:rsidRPr="0058424A" w:rsidRDefault="004F5D42" w:rsidP="00660ED7">
            <w:pPr>
              <w:pStyle w:val="Header"/>
              <w:tabs>
                <w:tab w:val="clear" w:pos="4513"/>
                <w:tab w:val="clear" w:pos="9026"/>
                <w:tab w:val="left" w:pos="3190"/>
                <w:tab w:val="left" w:pos="4221"/>
              </w:tabs>
              <w:rPr>
                <w:color w:val="0070C0"/>
                <w:sz w:val="28"/>
                <w:szCs w:val="28"/>
              </w:rPr>
            </w:pPr>
          </w:p>
        </w:tc>
      </w:tr>
      <w:tr w:rsidR="004F5D42" w14:paraId="2651434D" w14:textId="77777777" w:rsidTr="00660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688D0523" w14:textId="77777777" w:rsidR="004F5D42" w:rsidRPr="0058424A" w:rsidRDefault="004F5D42" w:rsidP="00660ED7">
            <w:pPr>
              <w:pStyle w:val="Header"/>
              <w:tabs>
                <w:tab w:val="clear" w:pos="4513"/>
                <w:tab w:val="clear" w:pos="9026"/>
                <w:tab w:val="left" w:pos="3190"/>
                <w:tab w:val="left" w:pos="4221"/>
              </w:tabs>
              <w:jc w:val="center"/>
              <w:rPr>
                <w:color w:val="0070C0"/>
                <w:sz w:val="28"/>
                <w:szCs w:val="28"/>
                <w:u w:val="single"/>
              </w:rPr>
            </w:pPr>
            <w:r w:rsidRPr="0058424A">
              <w:rPr>
                <w:color w:val="0070C0"/>
                <w:sz w:val="28"/>
                <w:szCs w:val="28"/>
                <w:u w:val="single"/>
              </w:rPr>
              <w:t>Accessibility</w:t>
            </w:r>
          </w:p>
          <w:p w14:paraId="050B0641" w14:textId="77777777" w:rsidR="004F5D42" w:rsidRPr="0058424A" w:rsidRDefault="004F5D42" w:rsidP="00660ED7">
            <w:pPr>
              <w:pStyle w:val="Header"/>
              <w:tabs>
                <w:tab w:val="clear" w:pos="4513"/>
                <w:tab w:val="clear" w:pos="9026"/>
                <w:tab w:val="left" w:pos="3190"/>
                <w:tab w:val="left" w:pos="4221"/>
              </w:tabs>
              <w:jc w:val="center"/>
              <w:rPr>
                <w:color w:val="0070C0"/>
                <w:sz w:val="28"/>
                <w:szCs w:val="28"/>
                <w:u w:val="single"/>
              </w:rPr>
            </w:pPr>
          </w:p>
          <w:p w14:paraId="12FBACBB" w14:textId="77777777" w:rsidR="004F5D42" w:rsidRPr="007319FA" w:rsidRDefault="004F5D42" w:rsidP="00660ED7">
            <w:pPr>
              <w:pStyle w:val="Header"/>
              <w:tabs>
                <w:tab w:val="clear" w:pos="4513"/>
                <w:tab w:val="clear" w:pos="9026"/>
                <w:tab w:val="left" w:pos="3190"/>
                <w:tab w:val="left" w:pos="4221"/>
              </w:tabs>
              <w:rPr>
                <w:b w:val="0"/>
                <w:color w:val="0070C0"/>
                <w:sz w:val="24"/>
                <w:szCs w:val="28"/>
              </w:rPr>
            </w:pPr>
            <w:r w:rsidRPr="007319FA">
              <w:rPr>
                <w:b w:val="0"/>
                <w:color w:val="0070C0"/>
                <w:sz w:val="24"/>
                <w:szCs w:val="28"/>
              </w:rPr>
              <w:t xml:space="preserve">The Academy, in light of the Equality Act 2010 and the Children and Families Act 2014, has a focus on removing barriers to learning. In practical terms, we endeavour to provide an education that will enable children to develop, learn and participate to achieve the best possible outcomes irrespective of their needs. </w:t>
            </w:r>
          </w:p>
          <w:p w14:paraId="5C1E2F7D" w14:textId="77777777" w:rsidR="004F5D42" w:rsidRPr="007319FA" w:rsidRDefault="004F5D42" w:rsidP="00660ED7">
            <w:pPr>
              <w:pStyle w:val="Header"/>
              <w:tabs>
                <w:tab w:val="clear" w:pos="4513"/>
                <w:tab w:val="clear" w:pos="9026"/>
                <w:tab w:val="left" w:pos="3190"/>
                <w:tab w:val="left" w:pos="4221"/>
              </w:tabs>
              <w:rPr>
                <w:b w:val="0"/>
                <w:color w:val="0070C0"/>
                <w:sz w:val="24"/>
                <w:szCs w:val="28"/>
              </w:rPr>
            </w:pPr>
          </w:p>
          <w:p w14:paraId="0D10B909" w14:textId="77777777" w:rsidR="004F5D42" w:rsidRPr="007319FA" w:rsidRDefault="004F5D42" w:rsidP="00660ED7">
            <w:pPr>
              <w:pStyle w:val="Header"/>
              <w:tabs>
                <w:tab w:val="clear" w:pos="4513"/>
                <w:tab w:val="clear" w:pos="9026"/>
                <w:tab w:val="left" w:pos="3190"/>
                <w:tab w:val="left" w:pos="4221"/>
              </w:tabs>
              <w:rPr>
                <w:b w:val="0"/>
                <w:color w:val="0070C0"/>
                <w:sz w:val="24"/>
                <w:szCs w:val="28"/>
              </w:rPr>
            </w:pPr>
            <w:r w:rsidRPr="007319FA">
              <w:rPr>
                <w:b w:val="0"/>
                <w:color w:val="0070C0"/>
                <w:sz w:val="24"/>
                <w:szCs w:val="28"/>
              </w:rPr>
              <w:t xml:space="preserve">We regularly review outcomes, provision and the achievements of our pupils to ensure successful accessibility to our curriculum. </w:t>
            </w:r>
          </w:p>
          <w:p w14:paraId="559753F4" w14:textId="77777777" w:rsidR="004F5D42" w:rsidRPr="007319FA" w:rsidRDefault="004F5D42" w:rsidP="00660ED7">
            <w:pPr>
              <w:pStyle w:val="Header"/>
              <w:tabs>
                <w:tab w:val="clear" w:pos="4513"/>
                <w:tab w:val="clear" w:pos="9026"/>
                <w:tab w:val="left" w:pos="3190"/>
                <w:tab w:val="left" w:pos="4221"/>
              </w:tabs>
              <w:rPr>
                <w:b w:val="0"/>
                <w:color w:val="0070C0"/>
                <w:sz w:val="24"/>
                <w:szCs w:val="28"/>
              </w:rPr>
            </w:pPr>
          </w:p>
          <w:p w14:paraId="297C8EA2" w14:textId="77777777" w:rsidR="004F5D42" w:rsidRPr="007319FA" w:rsidRDefault="004F5D42" w:rsidP="00660ED7">
            <w:pPr>
              <w:pStyle w:val="Header"/>
              <w:tabs>
                <w:tab w:val="clear" w:pos="4513"/>
                <w:tab w:val="clear" w:pos="9026"/>
                <w:tab w:val="left" w:pos="3190"/>
                <w:tab w:val="left" w:pos="4221"/>
              </w:tabs>
              <w:rPr>
                <w:b w:val="0"/>
                <w:color w:val="0070C0"/>
                <w:sz w:val="24"/>
                <w:szCs w:val="28"/>
              </w:rPr>
            </w:pPr>
            <w:r w:rsidRPr="007319FA">
              <w:rPr>
                <w:b w:val="0"/>
                <w:color w:val="0070C0"/>
                <w:sz w:val="24"/>
                <w:szCs w:val="28"/>
              </w:rPr>
              <w:t>We share information with families in a variety of ways to ensure accessibility (twitter, website, letters, text, meetings, coffee mornings, workshops, assemblies, reviews and parent evenings).</w:t>
            </w:r>
          </w:p>
          <w:p w14:paraId="2A78B245" w14:textId="77777777" w:rsidR="004F5D42" w:rsidRPr="007319FA" w:rsidRDefault="004F5D42" w:rsidP="00660ED7">
            <w:pPr>
              <w:pStyle w:val="Header"/>
              <w:tabs>
                <w:tab w:val="clear" w:pos="4513"/>
                <w:tab w:val="clear" w:pos="9026"/>
                <w:tab w:val="left" w:pos="3190"/>
                <w:tab w:val="left" w:pos="4221"/>
              </w:tabs>
              <w:rPr>
                <w:b w:val="0"/>
                <w:color w:val="0070C0"/>
                <w:sz w:val="24"/>
                <w:szCs w:val="28"/>
              </w:rPr>
            </w:pPr>
            <w:r w:rsidRPr="007319FA">
              <w:rPr>
                <w:b w:val="0"/>
                <w:color w:val="0070C0"/>
                <w:sz w:val="24"/>
                <w:szCs w:val="28"/>
              </w:rPr>
              <w:t>We have an open door policy and parents are welcome to speak to staff.</w:t>
            </w:r>
          </w:p>
          <w:p w14:paraId="735BDD9A" w14:textId="77777777" w:rsidR="004F5D42" w:rsidRPr="0058424A" w:rsidRDefault="004F5D42" w:rsidP="00660ED7">
            <w:pPr>
              <w:pStyle w:val="Header"/>
              <w:tabs>
                <w:tab w:val="clear" w:pos="4513"/>
                <w:tab w:val="clear" w:pos="9026"/>
                <w:tab w:val="left" w:pos="3190"/>
                <w:tab w:val="left" w:pos="4221"/>
              </w:tabs>
              <w:rPr>
                <w:color w:val="0070C0"/>
                <w:sz w:val="28"/>
                <w:szCs w:val="28"/>
              </w:rPr>
            </w:pPr>
          </w:p>
        </w:tc>
      </w:tr>
      <w:tr w:rsidR="004F5D42" w14:paraId="085C9D34" w14:textId="77777777" w:rsidTr="00660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168F993F" w14:textId="77777777" w:rsidR="004F5D42" w:rsidRPr="0058424A" w:rsidRDefault="004F5D42" w:rsidP="00660ED7">
            <w:pPr>
              <w:pStyle w:val="Header"/>
              <w:tabs>
                <w:tab w:val="clear" w:pos="4513"/>
                <w:tab w:val="clear" w:pos="9026"/>
                <w:tab w:val="left" w:pos="3190"/>
                <w:tab w:val="left" w:pos="4221"/>
              </w:tabs>
              <w:jc w:val="center"/>
              <w:rPr>
                <w:color w:val="0070C0"/>
                <w:sz w:val="28"/>
                <w:szCs w:val="28"/>
                <w:u w:val="single"/>
              </w:rPr>
            </w:pPr>
            <w:r w:rsidRPr="0058424A">
              <w:rPr>
                <w:color w:val="0070C0"/>
                <w:sz w:val="28"/>
                <w:szCs w:val="28"/>
                <w:u w:val="single"/>
              </w:rPr>
              <w:t>Dealing with complaints</w:t>
            </w:r>
          </w:p>
          <w:p w14:paraId="1DF6C92D" w14:textId="77777777" w:rsidR="004F5D42" w:rsidRPr="0058424A" w:rsidRDefault="004F5D42" w:rsidP="00660ED7">
            <w:pPr>
              <w:pStyle w:val="Header"/>
              <w:tabs>
                <w:tab w:val="clear" w:pos="4513"/>
                <w:tab w:val="clear" w:pos="9026"/>
                <w:tab w:val="left" w:pos="3190"/>
                <w:tab w:val="left" w:pos="4221"/>
              </w:tabs>
              <w:jc w:val="center"/>
              <w:rPr>
                <w:color w:val="0070C0"/>
                <w:sz w:val="28"/>
                <w:szCs w:val="28"/>
                <w:u w:val="single"/>
              </w:rPr>
            </w:pPr>
          </w:p>
          <w:p w14:paraId="1F907B2C" w14:textId="77777777" w:rsidR="004F5D42" w:rsidRPr="007319FA" w:rsidRDefault="004F5D42" w:rsidP="00660ED7">
            <w:pPr>
              <w:pStyle w:val="Header"/>
              <w:tabs>
                <w:tab w:val="clear" w:pos="4513"/>
                <w:tab w:val="clear" w:pos="9026"/>
                <w:tab w:val="left" w:pos="3190"/>
                <w:tab w:val="left" w:pos="4221"/>
              </w:tabs>
              <w:rPr>
                <w:b w:val="0"/>
                <w:color w:val="0070C0"/>
                <w:sz w:val="24"/>
                <w:szCs w:val="28"/>
                <w:u w:val="single"/>
              </w:rPr>
            </w:pPr>
            <w:r w:rsidRPr="007319FA">
              <w:rPr>
                <w:b w:val="0"/>
                <w:color w:val="0070C0"/>
                <w:sz w:val="24"/>
                <w:szCs w:val="28"/>
              </w:rPr>
              <w:t xml:space="preserve">Complaints are dealt with following Academy policy. They are considered informally at first, however, if the parent is still dissatisfied the complaint can become formal in writing. Complaints are investigated by the Headteacher, but if the complaint involves the Headteacher the governing body will step in. </w:t>
            </w:r>
          </w:p>
          <w:p w14:paraId="04D206D4" w14:textId="77777777" w:rsidR="004F5D42" w:rsidRPr="0058424A" w:rsidRDefault="004F5D42" w:rsidP="00660ED7">
            <w:pPr>
              <w:pStyle w:val="Header"/>
              <w:tabs>
                <w:tab w:val="clear" w:pos="4513"/>
                <w:tab w:val="clear" w:pos="9026"/>
                <w:tab w:val="left" w:pos="3190"/>
                <w:tab w:val="left" w:pos="4221"/>
              </w:tabs>
              <w:jc w:val="center"/>
              <w:rPr>
                <w:color w:val="0070C0"/>
                <w:sz w:val="28"/>
                <w:szCs w:val="28"/>
                <w:u w:val="single"/>
              </w:rPr>
            </w:pPr>
          </w:p>
        </w:tc>
      </w:tr>
      <w:tr w:rsidR="004F5D42" w14:paraId="20995F2B" w14:textId="77777777" w:rsidTr="00660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2" w:type="dxa"/>
          </w:tcPr>
          <w:p w14:paraId="6407917B" w14:textId="77777777" w:rsidR="004F5D42" w:rsidRPr="0058424A" w:rsidRDefault="004F5D42" w:rsidP="00660ED7">
            <w:pPr>
              <w:pStyle w:val="Header"/>
              <w:tabs>
                <w:tab w:val="clear" w:pos="4513"/>
                <w:tab w:val="clear" w:pos="9026"/>
                <w:tab w:val="left" w:pos="3190"/>
                <w:tab w:val="left" w:pos="4221"/>
              </w:tabs>
              <w:jc w:val="center"/>
              <w:rPr>
                <w:color w:val="0070C0"/>
                <w:sz w:val="28"/>
                <w:szCs w:val="28"/>
                <w:u w:val="single"/>
              </w:rPr>
            </w:pPr>
            <w:r w:rsidRPr="0058424A">
              <w:rPr>
                <w:color w:val="0070C0"/>
                <w:sz w:val="28"/>
                <w:szCs w:val="28"/>
                <w:u w:val="single"/>
              </w:rPr>
              <w:t>Bullying</w:t>
            </w:r>
          </w:p>
          <w:p w14:paraId="1165015D" w14:textId="77777777" w:rsidR="004F5D42" w:rsidRPr="0058424A" w:rsidRDefault="004F5D42" w:rsidP="00660ED7">
            <w:pPr>
              <w:pStyle w:val="Header"/>
              <w:tabs>
                <w:tab w:val="clear" w:pos="4513"/>
                <w:tab w:val="clear" w:pos="9026"/>
                <w:tab w:val="left" w:pos="3190"/>
                <w:tab w:val="left" w:pos="4221"/>
              </w:tabs>
              <w:jc w:val="center"/>
              <w:rPr>
                <w:color w:val="0070C0"/>
                <w:sz w:val="28"/>
                <w:szCs w:val="28"/>
                <w:u w:val="single"/>
              </w:rPr>
            </w:pPr>
          </w:p>
          <w:p w14:paraId="6AF212EA" w14:textId="77777777" w:rsidR="004F5D42" w:rsidRPr="007319FA" w:rsidRDefault="004F5D42" w:rsidP="00660ED7">
            <w:pPr>
              <w:pStyle w:val="Header"/>
              <w:tabs>
                <w:tab w:val="clear" w:pos="4513"/>
                <w:tab w:val="clear" w:pos="9026"/>
                <w:tab w:val="left" w:pos="3190"/>
                <w:tab w:val="left" w:pos="4221"/>
              </w:tabs>
              <w:rPr>
                <w:b w:val="0"/>
                <w:color w:val="0070C0"/>
                <w:sz w:val="24"/>
                <w:szCs w:val="28"/>
              </w:rPr>
            </w:pPr>
            <w:r w:rsidRPr="007319FA">
              <w:rPr>
                <w:b w:val="0"/>
                <w:color w:val="0070C0"/>
                <w:sz w:val="24"/>
                <w:szCs w:val="28"/>
              </w:rPr>
              <w:t>The Academy has an anti-bullying policy in place so that if incidents do occur they are dealt with quickly. However, due to the Academy ethos of ‘Together we are Porter Croft’ these incidents are few and far between. We work hard to promote the Academy values of tolerance, respect, compassion, forgiveness, humility and justice which create a strong community feel. Behaviour is clearly defined and pupils understand what is acceptable and what is not. If bullying occurs</w:t>
            </w:r>
            <w:r w:rsidR="007319FA">
              <w:rPr>
                <w:b w:val="0"/>
                <w:color w:val="0070C0"/>
                <w:sz w:val="24"/>
                <w:szCs w:val="28"/>
              </w:rPr>
              <w:t>,</w:t>
            </w:r>
            <w:r w:rsidRPr="007319FA">
              <w:rPr>
                <w:b w:val="0"/>
                <w:color w:val="0070C0"/>
                <w:sz w:val="24"/>
                <w:szCs w:val="28"/>
              </w:rPr>
              <w:t xml:space="preserve"> the </w:t>
            </w:r>
            <w:r w:rsidRPr="007319FA">
              <w:rPr>
                <w:b w:val="0"/>
                <w:color w:val="0070C0"/>
                <w:sz w:val="24"/>
                <w:szCs w:val="28"/>
              </w:rPr>
              <w:lastRenderedPageBreak/>
              <w:t xml:space="preserve">Academy will not only sanction the pupil, but also look at the motivation and reasons behind their behaviour in order to offer support for any vulnerable child in our care. </w:t>
            </w:r>
          </w:p>
          <w:p w14:paraId="63CC9BCF" w14:textId="77777777" w:rsidR="004F5D42" w:rsidRPr="007319FA" w:rsidRDefault="004F5D42" w:rsidP="00660ED7">
            <w:pPr>
              <w:pStyle w:val="Header"/>
              <w:tabs>
                <w:tab w:val="clear" w:pos="4513"/>
                <w:tab w:val="clear" w:pos="9026"/>
                <w:tab w:val="left" w:pos="3190"/>
                <w:tab w:val="left" w:pos="4221"/>
              </w:tabs>
              <w:rPr>
                <w:b w:val="0"/>
                <w:color w:val="0070C0"/>
                <w:sz w:val="24"/>
                <w:szCs w:val="28"/>
              </w:rPr>
            </w:pPr>
          </w:p>
          <w:p w14:paraId="3B823754" w14:textId="77777777" w:rsidR="004F5D42" w:rsidRPr="007319FA" w:rsidRDefault="004F5D42" w:rsidP="00660ED7">
            <w:pPr>
              <w:pStyle w:val="Header"/>
              <w:tabs>
                <w:tab w:val="clear" w:pos="4513"/>
                <w:tab w:val="clear" w:pos="9026"/>
                <w:tab w:val="left" w:pos="3190"/>
                <w:tab w:val="left" w:pos="4221"/>
              </w:tabs>
              <w:rPr>
                <w:b w:val="0"/>
                <w:color w:val="0070C0"/>
                <w:sz w:val="24"/>
                <w:szCs w:val="28"/>
              </w:rPr>
            </w:pPr>
            <w:r w:rsidRPr="007319FA">
              <w:rPr>
                <w:b w:val="0"/>
                <w:color w:val="0070C0"/>
                <w:sz w:val="24"/>
                <w:szCs w:val="28"/>
              </w:rPr>
              <w:t xml:space="preserve">The Academy promotes positive behaviour and celebrates success every week during a good work assembly. We also have an annual anti-bullying week where issues are addressed and discussed throughout both key stages. </w:t>
            </w:r>
          </w:p>
          <w:p w14:paraId="0D917746" w14:textId="77777777" w:rsidR="004F5D42" w:rsidRPr="0058424A" w:rsidRDefault="004F5D42" w:rsidP="00660ED7">
            <w:pPr>
              <w:pStyle w:val="Header"/>
              <w:tabs>
                <w:tab w:val="clear" w:pos="4513"/>
                <w:tab w:val="clear" w:pos="9026"/>
                <w:tab w:val="left" w:pos="3190"/>
                <w:tab w:val="left" w:pos="4221"/>
              </w:tabs>
              <w:jc w:val="center"/>
              <w:rPr>
                <w:color w:val="0070C0"/>
                <w:sz w:val="28"/>
                <w:szCs w:val="28"/>
                <w:u w:val="single"/>
              </w:rPr>
            </w:pPr>
          </w:p>
        </w:tc>
      </w:tr>
    </w:tbl>
    <w:p w14:paraId="36E4CAF0" w14:textId="77777777" w:rsidR="004F5D42" w:rsidRDefault="004F5D42"/>
    <w:sectPr w:rsidR="004F5D42" w:rsidSect="00C806F9">
      <w:pgSz w:w="11906" w:h="16838"/>
      <w:pgMar w:top="90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ketchy">
    <w:altName w:val="Trebuchet MS"/>
    <w:panose1 w:val="020B06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50B7"/>
    <w:multiLevelType w:val="hybridMultilevel"/>
    <w:tmpl w:val="9DA8A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D718B"/>
    <w:multiLevelType w:val="hybridMultilevel"/>
    <w:tmpl w:val="6DBC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17054"/>
    <w:multiLevelType w:val="hybridMultilevel"/>
    <w:tmpl w:val="4664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41E6D"/>
    <w:multiLevelType w:val="hybridMultilevel"/>
    <w:tmpl w:val="E7DA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F7F57"/>
    <w:multiLevelType w:val="hybridMultilevel"/>
    <w:tmpl w:val="F9ACD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0D21EA"/>
    <w:multiLevelType w:val="hybridMultilevel"/>
    <w:tmpl w:val="5C3AB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C55504"/>
    <w:multiLevelType w:val="hybridMultilevel"/>
    <w:tmpl w:val="2772BAEA"/>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4B7CDD"/>
    <w:multiLevelType w:val="hybridMultilevel"/>
    <w:tmpl w:val="64C2C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1C0"/>
    <w:rsid w:val="000A5A6D"/>
    <w:rsid w:val="00122066"/>
    <w:rsid w:val="00130F97"/>
    <w:rsid w:val="001D4D7A"/>
    <w:rsid w:val="002A5953"/>
    <w:rsid w:val="002C5782"/>
    <w:rsid w:val="002D25D9"/>
    <w:rsid w:val="0031650A"/>
    <w:rsid w:val="0031794D"/>
    <w:rsid w:val="00361C6B"/>
    <w:rsid w:val="0039334F"/>
    <w:rsid w:val="003B45E1"/>
    <w:rsid w:val="003C0040"/>
    <w:rsid w:val="003E01FB"/>
    <w:rsid w:val="004042A0"/>
    <w:rsid w:val="00404E94"/>
    <w:rsid w:val="00477B03"/>
    <w:rsid w:val="004F0A54"/>
    <w:rsid w:val="004F5D42"/>
    <w:rsid w:val="004F6D97"/>
    <w:rsid w:val="0052160E"/>
    <w:rsid w:val="00531130"/>
    <w:rsid w:val="00566C14"/>
    <w:rsid w:val="005831C0"/>
    <w:rsid w:val="005D35D5"/>
    <w:rsid w:val="00636053"/>
    <w:rsid w:val="00640EA5"/>
    <w:rsid w:val="00646717"/>
    <w:rsid w:val="00683562"/>
    <w:rsid w:val="006934AE"/>
    <w:rsid w:val="006A7E08"/>
    <w:rsid w:val="006E7702"/>
    <w:rsid w:val="006F38E7"/>
    <w:rsid w:val="007319FA"/>
    <w:rsid w:val="00773F42"/>
    <w:rsid w:val="00777CEC"/>
    <w:rsid w:val="007C07B1"/>
    <w:rsid w:val="00857BAC"/>
    <w:rsid w:val="00867812"/>
    <w:rsid w:val="008D09EE"/>
    <w:rsid w:val="008E0208"/>
    <w:rsid w:val="00983698"/>
    <w:rsid w:val="009F3493"/>
    <w:rsid w:val="00A04C73"/>
    <w:rsid w:val="00AA5287"/>
    <w:rsid w:val="00AE0930"/>
    <w:rsid w:val="00B83856"/>
    <w:rsid w:val="00BB0229"/>
    <w:rsid w:val="00BC6D0F"/>
    <w:rsid w:val="00C11BA6"/>
    <w:rsid w:val="00C806F9"/>
    <w:rsid w:val="00D353AD"/>
    <w:rsid w:val="00D71C2D"/>
    <w:rsid w:val="00DA0E28"/>
    <w:rsid w:val="00DF78DC"/>
    <w:rsid w:val="00E21214"/>
    <w:rsid w:val="00EB740E"/>
    <w:rsid w:val="00EF1A4A"/>
    <w:rsid w:val="00F24618"/>
    <w:rsid w:val="00FA585A"/>
    <w:rsid w:val="00FB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E3B1"/>
  <w15:docId w15:val="{E732F3E5-EAC6-40AC-A9C8-40EB12D4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5">
    <w:name w:val="Medium Shading 1 Accent 5"/>
    <w:basedOn w:val="TableNormal"/>
    <w:uiPriority w:val="63"/>
    <w:rsid w:val="005831C0"/>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5831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1C0"/>
    <w:rPr>
      <w:rFonts w:ascii="Tahoma" w:hAnsi="Tahoma" w:cs="Tahoma"/>
      <w:sz w:val="16"/>
      <w:szCs w:val="16"/>
    </w:rPr>
  </w:style>
  <w:style w:type="paragraph" w:styleId="Header">
    <w:name w:val="header"/>
    <w:basedOn w:val="Normal"/>
    <w:link w:val="HeaderChar"/>
    <w:uiPriority w:val="99"/>
    <w:unhideWhenUsed/>
    <w:rsid w:val="004F5D42"/>
    <w:pPr>
      <w:tabs>
        <w:tab w:val="center" w:pos="4513"/>
        <w:tab w:val="right" w:pos="9026"/>
      </w:tabs>
      <w:spacing w:line="240" w:lineRule="auto"/>
    </w:pPr>
  </w:style>
  <w:style w:type="character" w:customStyle="1" w:styleId="HeaderChar">
    <w:name w:val="Header Char"/>
    <w:basedOn w:val="DefaultParagraphFont"/>
    <w:link w:val="Header"/>
    <w:uiPriority w:val="99"/>
    <w:rsid w:val="004F5D42"/>
  </w:style>
  <w:style w:type="character" w:styleId="Hyperlink">
    <w:name w:val="Hyperlink"/>
    <w:basedOn w:val="DefaultParagraphFont"/>
    <w:uiPriority w:val="99"/>
    <w:unhideWhenUsed/>
    <w:rsid w:val="004F5D42"/>
    <w:rPr>
      <w:color w:val="0000FF" w:themeColor="hyperlink"/>
      <w:u w:val="single"/>
    </w:rPr>
  </w:style>
  <w:style w:type="table" w:styleId="MediumShading1-Accent1">
    <w:name w:val="Medium Shading 1 Accent 1"/>
    <w:basedOn w:val="TableNormal"/>
    <w:uiPriority w:val="63"/>
    <w:rsid w:val="004F5D4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effielddirectory.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Thomas</dc:creator>
  <cp:lastModifiedBy>Sarah Moxon</cp:lastModifiedBy>
  <cp:revision>6</cp:revision>
  <cp:lastPrinted>2025-10-20T14:32:00Z</cp:lastPrinted>
  <dcterms:created xsi:type="dcterms:W3CDTF">2025-03-24T13:38:00Z</dcterms:created>
  <dcterms:modified xsi:type="dcterms:W3CDTF">2025-10-20T14:33:00Z</dcterms:modified>
</cp:coreProperties>
</file>